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73928" w14:textId="2C10C4A4" w:rsidR="004F7864" w:rsidRDefault="004F7864" w:rsidP="004F7864">
      <w:pPr>
        <w:spacing w:before="120" w:after="0" w:line="360" w:lineRule="auto"/>
        <w:jc w:val="right"/>
        <w:rPr>
          <w:rFonts w:ascii="Arial" w:eastAsia="Arial" w:hAnsi="Arial" w:cs="Arial"/>
          <w:color w:val="0070C0"/>
          <w:sz w:val="16"/>
          <w:szCs w:val="20"/>
          <w:highlight w:val="white"/>
        </w:rPr>
      </w:pPr>
      <w:r w:rsidRPr="002C373C">
        <w:rPr>
          <w:rFonts w:ascii="Arial" w:eastAsia="Arial" w:hAnsi="Arial" w:cs="Arial"/>
          <w:b/>
          <w:bCs/>
          <w:color w:val="0070C0"/>
          <w:sz w:val="16"/>
          <w:szCs w:val="20"/>
          <w:highlight w:val="white"/>
        </w:rPr>
        <w:t>DOI</w:t>
      </w:r>
      <w:r w:rsidRPr="006E37A9">
        <w:rPr>
          <w:rFonts w:ascii="Arial" w:eastAsia="Arial" w:hAnsi="Arial" w:cs="Arial"/>
          <w:sz w:val="16"/>
          <w:szCs w:val="20"/>
          <w:highlight w:val="white"/>
        </w:rPr>
        <w:t xml:space="preserve">: </w:t>
      </w:r>
      <w:r w:rsidRPr="004C6EB4">
        <w:rPr>
          <w:rFonts w:ascii="Arial" w:eastAsia="Arial" w:hAnsi="Arial" w:cs="Arial"/>
          <w:color w:val="0070C0"/>
          <w:sz w:val="16"/>
          <w:szCs w:val="20"/>
          <w:highlight w:val="white"/>
        </w:rPr>
        <w:t>10.20396/re</w:t>
      </w:r>
      <w:r>
        <w:rPr>
          <w:rFonts w:ascii="Arial" w:eastAsia="Arial" w:hAnsi="Arial" w:cs="Arial"/>
          <w:color w:val="0070C0"/>
          <w:sz w:val="16"/>
          <w:szCs w:val="20"/>
          <w:highlight w:val="white"/>
        </w:rPr>
        <w:t>b</w:t>
      </w:r>
      <w:r w:rsidRPr="004C6EB4">
        <w:rPr>
          <w:rFonts w:ascii="Arial" w:eastAsia="Arial" w:hAnsi="Arial" w:cs="Arial"/>
          <w:color w:val="0070C0"/>
          <w:sz w:val="16"/>
          <w:szCs w:val="20"/>
          <w:highlight w:val="white"/>
        </w:rPr>
        <w:t>pred.v</w:t>
      </w:r>
      <w:r>
        <w:rPr>
          <w:rFonts w:ascii="Arial" w:eastAsia="Arial" w:hAnsi="Arial" w:cs="Arial"/>
          <w:color w:val="0070C0"/>
          <w:sz w:val="16"/>
          <w:szCs w:val="20"/>
          <w:highlight w:val="white"/>
        </w:rPr>
        <w:t>4</w:t>
      </w:r>
      <w:r w:rsidRPr="004C6EB4">
        <w:rPr>
          <w:rFonts w:ascii="Arial" w:eastAsia="Arial" w:hAnsi="Arial" w:cs="Arial"/>
          <w:color w:val="0070C0"/>
          <w:sz w:val="16"/>
          <w:szCs w:val="20"/>
          <w:highlight w:val="white"/>
        </w:rPr>
        <w:t>i00.1</w:t>
      </w:r>
      <w:r>
        <w:rPr>
          <w:rFonts w:ascii="Arial" w:eastAsia="Arial" w:hAnsi="Arial" w:cs="Arial"/>
          <w:color w:val="0070C0"/>
          <w:sz w:val="16"/>
          <w:szCs w:val="20"/>
          <w:highlight w:val="white"/>
        </w:rPr>
        <w:t>7426</w:t>
      </w:r>
    </w:p>
    <w:p w14:paraId="1A5486E5" w14:textId="77777777" w:rsidR="004F7864" w:rsidRPr="00705709" w:rsidRDefault="004F7864" w:rsidP="004F7864">
      <w:pPr>
        <w:spacing w:before="120" w:after="0" w:line="360" w:lineRule="auto"/>
        <w:jc w:val="right"/>
        <w:rPr>
          <w:rFonts w:ascii="Arial" w:eastAsia="Arial" w:hAnsi="Arial" w:cs="Arial"/>
          <w:sz w:val="20"/>
          <w:szCs w:val="24"/>
          <w:highlight w:val="white"/>
        </w:rPr>
      </w:pPr>
    </w:p>
    <w:p w14:paraId="003A4F99" w14:textId="101D4863" w:rsidR="004F7864" w:rsidRPr="004F7864" w:rsidRDefault="004F7864" w:rsidP="004F7864">
      <w:pPr>
        <w:spacing w:after="0" w:line="240" w:lineRule="auto"/>
        <w:jc w:val="center"/>
        <w:rPr>
          <w:rFonts w:ascii="Agency FB" w:eastAsia="Arial" w:hAnsi="Agency FB" w:cs="Arial"/>
          <w:b/>
          <w:color w:val="0070C0"/>
          <w:sz w:val="10"/>
          <w:szCs w:val="10"/>
          <w:highlight w:val="white"/>
        </w:rPr>
      </w:pPr>
      <w:r>
        <w:rPr>
          <w:rFonts w:ascii="Agency FB" w:eastAsia="Arial" w:hAnsi="Agency FB" w:cs="Arial"/>
          <w:b/>
          <w:color w:val="0070C0"/>
          <w:sz w:val="32"/>
          <w:szCs w:val="32"/>
        </w:rPr>
        <w:t xml:space="preserve">TÍTULO E SUBTÍTULO EM PORTUGUÊS </w:t>
      </w:r>
      <w:r w:rsidRPr="004F7864">
        <w:rPr>
          <w:rFonts w:ascii="Agency FB" w:eastAsia="Arial" w:hAnsi="Agency FB" w:cs="Arial"/>
          <w:bCs/>
          <w:color w:val="0070C0"/>
          <w:sz w:val="32"/>
          <w:szCs w:val="32"/>
        </w:rPr>
        <w:t xml:space="preserve">{Fonte </w:t>
      </w:r>
      <w:proofErr w:type="spellStart"/>
      <w:r w:rsidRPr="004F7864">
        <w:rPr>
          <w:rFonts w:ascii="Agency FB" w:eastAsia="Arial" w:hAnsi="Agency FB" w:cs="Arial"/>
          <w:bCs/>
          <w:color w:val="0070C0"/>
          <w:sz w:val="32"/>
          <w:szCs w:val="32"/>
        </w:rPr>
        <w:t>Agency</w:t>
      </w:r>
      <w:proofErr w:type="spellEnd"/>
      <w:r w:rsidRPr="004F7864">
        <w:rPr>
          <w:rFonts w:ascii="Agency FB" w:eastAsia="Arial" w:hAnsi="Agency FB" w:cs="Arial"/>
          <w:bCs/>
          <w:color w:val="0070C0"/>
          <w:sz w:val="32"/>
          <w:szCs w:val="32"/>
        </w:rPr>
        <w:t xml:space="preserve"> FN – Tamanho 16}</w:t>
      </w:r>
      <w:r w:rsidRPr="004F7864">
        <w:rPr>
          <w:rFonts w:ascii="Agency FB" w:eastAsia="Arial" w:hAnsi="Agency FB" w:cs="Arial"/>
          <w:bCs/>
          <w:color w:val="0070C0"/>
          <w:sz w:val="32"/>
          <w:szCs w:val="32"/>
          <w:highlight w:val="white"/>
        </w:rPr>
        <w:br/>
      </w:r>
    </w:p>
    <w:p w14:paraId="580C569B" w14:textId="3F2B76B8" w:rsidR="004F7864" w:rsidRPr="004F7864" w:rsidRDefault="004F7864" w:rsidP="004F7864">
      <w:pPr>
        <w:spacing w:before="120" w:after="0" w:line="276" w:lineRule="auto"/>
        <w:jc w:val="center"/>
        <w:rPr>
          <w:rFonts w:ascii="Agency FB" w:eastAsia="Arial" w:hAnsi="Agency FB" w:cs="Arial"/>
          <w:bCs/>
          <w:color w:val="0070C0"/>
          <w:sz w:val="24"/>
          <w:szCs w:val="24"/>
        </w:rPr>
      </w:pPr>
      <w:r w:rsidRPr="004F7864">
        <w:rPr>
          <w:rFonts w:ascii="Agency FB" w:eastAsia="Arial" w:hAnsi="Agency FB" w:cs="Arial"/>
          <w:b/>
          <w:color w:val="0070C0"/>
          <w:sz w:val="24"/>
          <w:szCs w:val="24"/>
        </w:rPr>
        <w:t xml:space="preserve">TÍTULO E SUBTÍTULO EM INGLÊS </w:t>
      </w:r>
      <w:r w:rsidRPr="004F7864">
        <w:rPr>
          <w:rFonts w:ascii="Agency FB" w:eastAsia="Arial" w:hAnsi="Agency FB" w:cs="Arial"/>
          <w:bCs/>
          <w:color w:val="0070C0"/>
          <w:sz w:val="24"/>
          <w:szCs w:val="24"/>
        </w:rPr>
        <w:t xml:space="preserve">{Fonte </w:t>
      </w:r>
      <w:proofErr w:type="spellStart"/>
      <w:r w:rsidRPr="004F7864">
        <w:rPr>
          <w:rFonts w:ascii="Agency FB" w:eastAsia="Arial" w:hAnsi="Agency FB" w:cs="Arial"/>
          <w:bCs/>
          <w:color w:val="0070C0"/>
          <w:sz w:val="24"/>
          <w:szCs w:val="24"/>
        </w:rPr>
        <w:t>Agency</w:t>
      </w:r>
      <w:proofErr w:type="spellEnd"/>
      <w:r w:rsidRPr="004F7864">
        <w:rPr>
          <w:rFonts w:ascii="Agency FB" w:eastAsia="Arial" w:hAnsi="Agency FB" w:cs="Arial"/>
          <w:bCs/>
          <w:color w:val="0070C0"/>
          <w:sz w:val="24"/>
          <w:szCs w:val="24"/>
        </w:rPr>
        <w:t xml:space="preserve"> FN – Tamanh</w:t>
      </w:r>
      <w:r w:rsidR="001E7252">
        <w:rPr>
          <w:rFonts w:ascii="Agency FB" w:eastAsia="Arial" w:hAnsi="Agency FB" w:cs="Arial"/>
          <w:bCs/>
          <w:color w:val="0070C0"/>
          <w:sz w:val="24"/>
          <w:szCs w:val="24"/>
        </w:rPr>
        <w:t>o</w:t>
      </w:r>
      <w:r w:rsidRPr="004F7864">
        <w:rPr>
          <w:rFonts w:ascii="Agency FB" w:eastAsia="Arial" w:hAnsi="Agency FB" w:cs="Arial"/>
          <w:bCs/>
          <w:color w:val="0070C0"/>
          <w:sz w:val="24"/>
          <w:szCs w:val="24"/>
        </w:rPr>
        <w:t xml:space="preserve"> 12}</w:t>
      </w:r>
    </w:p>
    <w:p w14:paraId="6C6350B9" w14:textId="2CAEE3E0" w:rsidR="004F7864" w:rsidRPr="004F7864" w:rsidRDefault="004F7864" w:rsidP="004F7864">
      <w:pPr>
        <w:jc w:val="center"/>
        <w:rPr>
          <w:rFonts w:ascii="Arial" w:eastAsia="Arial" w:hAnsi="Arial" w:cs="Arial"/>
          <w:b/>
          <w:color w:val="0070C0"/>
          <w:sz w:val="24"/>
          <w:szCs w:val="24"/>
          <w:highlight w:val="white"/>
        </w:rPr>
      </w:pPr>
    </w:p>
    <w:tbl>
      <w:tblPr>
        <w:tblW w:w="9487" w:type="dxa"/>
        <w:tblInd w:w="-426" w:type="dxa"/>
        <w:tblBorders>
          <w:top w:val="nil"/>
          <w:left w:val="nil"/>
          <w:bottom w:val="nil"/>
          <w:right w:val="nil"/>
          <w:insideH w:val="nil"/>
          <w:insideV w:val="nil"/>
        </w:tblBorders>
        <w:tblLayout w:type="fixed"/>
        <w:tblLook w:val="0400" w:firstRow="0" w:lastRow="0" w:firstColumn="0" w:lastColumn="0" w:noHBand="0" w:noVBand="1"/>
      </w:tblPr>
      <w:tblGrid>
        <w:gridCol w:w="3261"/>
        <w:gridCol w:w="6226"/>
      </w:tblGrid>
      <w:tr w:rsidR="004F7864" w14:paraId="25A21A9E" w14:textId="77777777" w:rsidTr="004F7864">
        <w:tc>
          <w:tcPr>
            <w:tcW w:w="3261" w:type="dxa"/>
          </w:tcPr>
          <w:p w14:paraId="391CBE52" w14:textId="77777777" w:rsidR="004F7864" w:rsidRPr="004F7864" w:rsidRDefault="004F7864" w:rsidP="00121D39">
            <w:pPr>
              <w:ind w:left="22"/>
              <w:jc w:val="right"/>
              <w:rPr>
                <w:rFonts w:ascii="Arial" w:eastAsia="Arial" w:hAnsi="Arial" w:cs="Arial"/>
                <w:b/>
                <w:color w:val="000000" w:themeColor="text1"/>
                <w:sz w:val="16"/>
                <w:szCs w:val="16"/>
              </w:rPr>
            </w:pPr>
            <w:r>
              <w:rPr>
                <w:noProof/>
              </w:rPr>
              <w:drawing>
                <wp:anchor distT="0" distB="0" distL="114300" distR="114300" simplePos="0" relativeHeight="251662336" behindDoc="1" locked="0" layoutInCell="1" allowOverlap="1" wp14:anchorId="3C187F48" wp14:editId="1FD2C68E">
                  <wp:simplePos x="0" y="0"/>
                  <wp:positionH relativeFrom="column">
                    <wp:posOffset>-68580</wp:posOffset>
                  </wp:positionH>
                  <wp:positionV relativeFrom="paragraph">
                    <wp:posOffset>0</wp:posOffset>
                  </wp:positionV>
                  <wp:extent cx="1009650" cy="1009650"/>
                  <wp:effectExtent l="0" t="0" r="0" b="0"/>
                  <wp:wrapTight wrapText="bothSides">
                    <wp:wrapPolygon edited="0">
                      <wp:start x="0" y="0"/>
                      <wp:lineTo x="0" y="21192"/>
                      <wp:lineTo x="21192" y="21192"/>
                      <wp:lineTo x="21192" y="0"/>
                      <wp:lineTo x="0" y="0"/>
                    </wp:wrapPolygon>
                  </wp:wrapTight>
                  <wp:docPr id="2" name="Imagem 2" descr="Código Q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Código QR&#10;&#10;Descrição gerad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BE2609" w14:textId="77777777" w:rsidR="004F7864" w:rsidRPr="004F7864" w:rsidRDefault="004F7864" w:rsidP="00121D39">
            <w:pPr>
              <w:pBdr>
                <w:top w:val="nil"/>
                <w:left w:val="nil"/>
                <w:bottom w:val="nil"/>
                <w:right w:val="nil"/>
                <w:between w:val="nil"/>
              </w:pBdr>
              <w:jc w:val="right"/>
              <w:rPr>
                <w:rFonts w:ascii="Arial" w:eastAsia="Arial" w:hAnsi="Arial" w:cs="Arial"/>
                <w:i/>
                <w:color w:val="000000" w:themeColor="text1"/>
                <w:sz w:val="20"/>
                <w:szCs w:val="20"/>
              </w:rPr>
            </w:pPr>
          </w:p>
          <w:p w14:paraId="7FC5DD5D" w14:textId="77777777" w:rsidR="004F7864" w:rsidRPr="004F7864" w:rsidRDefault="004F7864" w:rsidP="00121D39">
            <w:pPr>
              <w:pBdr>
                <w:top w:val="nil"/>
                <w:left w:val="nil"/>
                <w:bottom w:val="nil"/>
                <w:right w:val="nil"/>
                <w:between w:val="nil"/>
              </w:pBdr>
              <w:jc w:val="right"/>
              <w:rPr>
                <w:rFonts w:ascii="Arial" w:eastAsia="Arial" w:hAnsi="Arial" w:cs="Arial"/>
                <w:i/>
                <w:color w:val="000000" w:themeColor="text1"/>
                <w:sz w:val="20"/>
                <w:szCs w:val="20"/>
              </w:rPr>
            </w:pPr>
          </w:p>
          <w:p w14:paraId="64CA3E88" w14:textId="77777777" w:rsidR="004F7864" w:rsidRPr="004F7864" w:rsidRDefault="004F7864" w:rsidP="00121D39">
            <w:pPr>
              <w:pBdr>
                <w:top w:val="nil"/>
                <w:left w:val="nil"/>
                <w:bottom w:val="nil"/>
                <w:right w:val="nil"/>
                <w:between w:val="nil"/>
              </w:pBdr>
              <w:jc w:val="right"/>
              <w:rPr>
                <w:rFonts w:ascii="Arial" w:eastAsia="Arial" w:hAnsi="Arial" w:cs="Arial"/>
                <w:i/>
                <w:color w:val="000000" w:themeColor="text1"/>
                <w:sz w:val="20"/>
                <w:szCs w:val="20"/>
              </w:rPr>
            </w:pPr>
          </w:p>
          <w:p w14:paraId="3DCDCA16" w14:textId="77777777" w:rsidR="004F7864" w:rsidRPr="004F7864" w:rsidRDefault="004F7864" w:rsidP="00121D39">
            <w:pPr>
              <w:pBdr>
                <w:top w:val="nil"/>
                <w:left w:val="nil"/>
                <w:bottom w:val="nil"/>
                <w:right w:val="nil"/>
                <w:between w:val="nil"/>
              </w:pBdr>
              <w:jc w:val="right"/>
              <w:rPr>
                <w:rFonts w:ascii="Arial" w:eastAsia="Arial" w:hAnsi="Arial" w:cs="Arial"/>
                <w:i/>
                <w:color w:val="000000" w:themeColor="text1"/>
                <w:sz w:val="20"/>
                <w:szCs w:val="20"/>
              </w:rPr>
            </w:pPr>
          </w:p>
          <w:p w14:paraId="1ACE904D" w14:textId="77777777" w:rsidR="004F7864" w:rsidRPr="004F7864" w:rsidRDefault="004F7864" w:rsidP="00121D39">
            <w:pPr>
              <w:pBdr>
                <w:top w:val="nil"/>
                <w:left w:val="nil"/>
                <w:bottom w:val="nil"/>
                <w:right w:val="nil"/>
                <w:between w:val="nil"/>
              </w:pBdr>
              <w:jc w:val="right"/>
              <w:rPr>
                <w:rFonts w:ascii="Arial" w:eastAsia="Arial" w:hAnsi="Arial" w:cs="Arial"/>
                <w:i/>
                <w:color w:val="000000" w:themeColor="text1"/>
                <w:sz w:val="20"/>
                <w:szCs w:val="20"/>
              </w:rPr>
            </w:pPr>
          </w:p>
          <w:p w14:paraId="01829971" w14:textId="77777777" w:rsidR="004F7864" w:rsidRPr="004F7864" w:rsidRDefault="004F7864" w:rsidP="00121D39">
            <w:pPr>
              <w:pBdr>
                <w:top w:val="nil"/>
                <w:left w:val="nil"/>
                <w:bottom w:val="nil"/>
                <w:right w:val="nil"/>
                <w:between w:val="nil"/>
              </w:pBdr>
              <w:jc w:val="right"/>
              <w:rPr>
                <w:rFonts w:ascii="Arial" w:eastAsia="Arial" w:hAnsi="Arial" w:cs="Arial"/>
                <w:i/>
                <w:color w:val="000000" w:themeColor="text1"/>
                <w:sz w:val="20"/>
                <w:szCs w:val="20"/>
              </w:rPr>
            </w:pPr>
          </w:p>
          <w:p w14:paraId="0A4531C3" w14:textId="77777777" w:rsidR="004F7864" w:rsidRPr="004F7864" w:rsidRDefault="004F7864" w:rsidP="00121D39">
            <w:pPr>
              <w:pBdr>
                <w:top w:val="nil"/>
                <w:left w:val="nil"/>
                <w:bottom w:val="nil"/>
                <w:right w:val="nil"/>
                <w:between w:val="nil"/>
              </w:pBdr>
              <w:jc w:val="right"/>
              <w:rPr>
                <w:rFonts w:ascii="Arial" w:eastAsia="Arial" w:hAnsi="Arial" w:cs="Arial"/>
                <w:i/>
                <w:color w:val="000000" w:themeColor="text1"/>
                <w:sz w:val="20"/>
                <w:szCs w:val="20"/>
              </w:rPr>
            </w:pPr>
          </w:p>
          <w:p w14:paraId="65B702CA" w14:textId="77777777" w:rsidR="004F7864" w:rsidRPr="004F7864" w:rsidRDefault="004F7864" w:rsidP="00121D39">
            <w:pPr>
              <w:pBdr>
                <w:top w:val="nil"/>
                <w:left w:val="nil"/>
                <w:bottom w:val="nil"/>
                <w:right w:val="nil"/>
                <w:between w:val="nil"/>
              </w:pBdr>
              <w:jc w:val="right"/>
              <w:rPr>
                <w:rFonts w:ascii="Arial" w:eastAsia="Arial" w:hAnsi="Arial" w:cs="Arial"/>
                <w:i/>
                <w:color w:val="000000" w:themeColor="text1"/>
                <w:sz w:val="20"/>
                <w:szCs w:val="20"/>
              </w:rPr>
            </w:pPr>
          </w:p>
          <w:p w14:paraId="788E177B" w14:textId="77777777" w:rsidR="004F7864" w:rsidRPr="004F7864" w:rsidRDefault="004F7864" w:rsidP="00121D39">
            <w:pPr>
              <w:pBdr>
                <w:top w:val="nil"/>
                <w:left w:val="nil"/>
                <w:bottom w:val="nil"/>
                <w:right w:val="nil"/>
                <w:between w:val="nil"/>
              </w:pBdr>
              <w:jc w:val="right"/>
              <w:rPr>
                <w:rFonts w:ascii="Arial" w:eastAsia="Arial" w:hAnsi="Arial" w:cs="Arial"/>
                <w:i/>
                <w:color w:val="000000" w:themeColor="text1"/>
                <w:sz w:val="20"/>
                <w:szCs w:val="20"/>
              </w:rPr>
            </w:pPr>
          </w:p>
          <w:p w14:paraId="7E27D160" w14:textId="6BFE30A8" w:rsidR="004F7864" w:rsidRPr="004F7864" w:rsidRDefault="004F7864" w:rsidP="00121D39">
            <w:pPr>
              <w:pBdr>
                <w:top w:val="nil"/>
                <w:left w:val="nil"/>
                <w:bottom w:val="nil"/>
                <w:right w:val="nil"/>
                <w:between w:val="nil"/>
              </w:pBdr>
              <w:jc w:val="right"/>
              <w:rPr>
                <w:rFonts w:ascii="Arial" w:eastAsia="Arial" w:hAnsi="Arial" w:cs="Arial"/>
                <w:i/>
                <w:color w:val="000000" w:themeColor="text1"/>
                <w:sz w:val="20"/>
                <w:szCs w:val="20"/>
              </w:rPr>
            </w:pPr>
          </w:p>
          <w:p w14:paraId="58984E47" w14:textId="515ACBD6" w:rsidR="004F7864" w:rsidRPr="004F7864" w:rsidRDefault="004F7864" w:rsidP="00121D39">
            <w:pPr>
              <w:pBdr>
                <w:top w:val="nil"/>
                <w:left w:val="nil"/>
                <w:bottom w:val="nil"/>
                <w:right w:val="nil"/>
                <w:between w:val="nil"/>
              </w:pBdr>
              <w:jc w:val="right"/>
              <w:rPr>
                <w:rFonts w:ascii="Arial" w:eastAsia="Arial" w:hAnsi="Arial" w:cs="Arial"/>
                <w:i/>
                <w:color w:val="000000" w:themeColor="text1"/>
                <w:sz w:val="20"/>
                <w:szCs w:val="20"/>
              </w:rPr>
            </w:pPr>
          </w:p>
          <w:p w14:paraId="65FFE41D" w14:textId="77777777" w:rsidR="004F7864" w:rsidRPr="004F7864" w:rsidRDefault="004F7864" w:rsidP="00121D39">
            <w:pPr>
              <w:pBdr>
                <w:top w:val="nil"/>
                <w:left w:val="nil"/>
                <w:bottom w:val="nil"/>
                <w:right w:val="nil"/>
                <w:between w:val="nil"/>
              </w:pBdr>
              <w:jc w:val="right"/>
              <w:rPr>
                <w:rFonts w:ascii="Arial" w:eastAsia="Arial" w:hAnsi="Arial" w:cs="Arial"/>
                <w:i/>
                <w:color w:val="000000" w:themeColor="text1"/>
                <w:sz w:val="20"/>
                <w:szCs w:val="20"/>
              </w:rPr>
            </w:pPr>
          </w:p>
          <w:p w14:paraId="24DF2313" w14:textId="26A216ED" w:rsidR="004F7864" w:rsidRPr="00C22A52" w:rsidRDefault="004F7864" w:rsidP="004F7864">
            <w:pPr>
              <w:ind w:hanging="111"/>
              <w:rPr>
                <w:rFonts w:ascii="Corbel Light" w:eastAsia="Arial" w:hAnsi="Corbel Light" w:cs="Arial"/>
                <w:b/>
                <w:bCs/>
                <w:color w:val="0070C0"/>
                <w:sz w:val="20"/>
                <w:szCs w:val="20"/>
              </w:rPr>
            </w:pPr>
            <w:r>
              <w:rPr>
                <w:rFonts w:ascii="Times New Roman" w:hAnsi="Times New Roman"/>
                <w:noProof/>
                <w:sz w:val="18"/>
                <w:szCs w:val="18"/>
              </w:rPr>
              <w:drawing>
                <wp:inline distT="0" distB="0" distL="0" distR="0" wp14:anchorId="305B34D9" wp14:editId="21AF1986">
                  <wp:extent cx="180975" cy="180975"/>
                  <wp:effectExtent l="0" t="0" r="9525" b="9525"/>
                  <wp:docPr id="7" name="Imagem 7" descr="1BF0235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1BF0235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22A52">
              <w:rPr>
                <w:rFonts w:ascii="Corbel Light" w:eastAsia="Arial" w:hAnsi="Corbel Light" w:cs="Arial"/>
                <w:b/>
                <w:bCs/>
                <w:i/>
                <w:iCs/>
                <w:color w:val="0070C0"/>
                <w:sz w:val="20"/>
                <w:szCs w:val="20"/>
              </w:rPr>
              <w:t xml:space="preserve"> </w:t>
            </w:r>
            <w:r>
              <w:rPr>
                <w:rFonts w:ascii="Corbel Light" w:eastAsia="Arial" w:hAnsi="Corbel Light" w:cs="Arial"/>
                <w:b/>
                <w:bCs/>
                <w:i/>
                <w:iCs/>
                <w:color w:val="0070C0"/>
                <w:sz w:val="20"/>
                <w:szCs w:val="20"/>
              </w:rPr>
              <w:t xml:space="preserve">Autor </w:t>
            </w:r>
            <w:r w:rsidR="001811E1">
              <w:rPr>
                <w:rFonts w:ascii="Corbel Light" w:eastAsia="Arial" w:hAnsi="Corbel Light" w:cs="Arial"/>
                <w:b/>
                <w:bCs/>
                <w:i/>
                <w:iCs/>
                <w:color w:val="0070C0"/>
                <w:sz w:val="20"/>
                <w:szCs w:val="20"/>
              </w:rPr>
              <w:t>[não</w:t>
            </w:r>
            <w:r>
              <w:rPr>
                <w:rFonts w:ascii="Corbel Light" w:eastAsia="Arial" w:hAnsi="Corbel Light" w:cs="Arial"/>
                <w:b/>
                <w:bCs/>
                <w:i/>
                <w:iCs/>
                <w:color w:val="0070C0"/>
                <w:sz w:val="20"/>
                <w:szCs w:val="20"/>
              </w:rPr>
              <w:t xml:space="preserve"> preencher]</w:t>
            </w:r>
          </w:p>
          <w:p w14:paraId="1F515104" w14:textId="621A235D" w:rsidR="004F7864" w:rsidRDefault="001E7252" w:rsidP="004F7864">
            <w:pPr>
              <w:spacing w:after="0"/>
              <w:ind w:left="23"/>
              <w:rPr>
                <w:rFonts w:ascii="Corbel Light" w:eastAsia="Arial" w:hAnsi="Corbel Light" w:cs="Arial"/>
                <w:color w:val="000000" w:themeColor="text1"/>
                <w:sz w:val="16"/>
                <w:szCs w:val="16"/>
              </w:rPr>
            </w:pPr>
            <w:r>
              <w:rPr>
                <w:rFonts w:ascii="Corbel Light" w:eastAsia="Arial" w:hAnsi="Corbel Light" w:cs="Arial"/>
                <w:color w:val="000000" w:themeColor="text1"/>
                <w:sz w:val="16"/>
                <w:szCs w:val="16"/>
              </w:rPr>
              <w:t>Nome da Instituição</w:t>
            </w:r>
          </w:p>
          <w:p w14:paraId="0D9DDA60" w14:textId="3EF8C18A" w:rsidR="004F7864" w:rsidRPr="005A03B7" w:rsidRDefault="004F7864" w:rsidP="004F7864">
            <w:pPr>
              <w:spacing w:after="0"/>
              <w:ind w:left="23"/>
              <w:rPr>
                <w:rFonts w:ascii="Corbel Light" w:eastAsia="Arial" w:hAnsi="Corbel Light" w:cs="Arial"/>
                <w:color w:val="000000" w:themeColor="text1"/>
                <w:sz w:val="16"/>
                <w:szCs w:val="16"/>
              </w:rPr>
            </w:pPr>
            <w:r w:rsidRPr="005A03B7">
              <w:rPr>
                <w:rFonts w:ascii="Corbel Light" w:eastAsia="Arial" w:hAnsi="Corbel Light" w:cs="Arial"/>
                <w:color w:val="000000" w:themeColor="text1"/>
                <w:sz w:val="16"/>
                <w:szCs w:val="16"/>
              </w:rPr>
              <w:t>E-mail:</w:t>
            </w:r>
            <w:r>
              <w:rPr>
                <w:rFonts w:ascii="Corbel Light" w:eastAsia="Arial" w:hAnsi="Corbel Light" w:cs="Arial"/>
                <w:color w:val="000000" w:themeColor="text1"/>
                <w:sz w:val="16"/>
                <w:szCs w:val="16"/>
              </w:rPr>
              <w:t xml:space="preserve"> </w:t>
            </w:r>
            <w:hyperlink r:id="rId11" w:history="1">
              <w:proofErr w:type="spellStart"/>
              <w:r>
                <w:rPr>
                  <w:rStyle w:val="Hyperlink"/>
                  <w:rFonts w:ascii="Corbel Light" w:eastAsia="Arial" w:hAnsi="Corbel Light" w:cs="Arial"/>
                  <w:sz w:val="16"/>
                  <w:szCs w:val="16"/>
                </w:rPr>
                <w:t>xxxxxxxxxxx</w:t>
              </w:r>
              <w:proofErr w:type="spellEnd"/>
            </w:hyperlink>
            <w:r>
              <w:rPr>
                <w:rFonts w:ascii="Corbel Light" w:eastAsia="Arial" w:hAnsi="Corbel Light" w:cs="Arial"/>
                <w:color w:val="000000" w:themeColor="text1"/>
                <w:sz w:val="16"/>
                <w:szCs w:val="16"/>
              </w:rPr>
              <w:t xml:space="preserve"> </w:t>
            </w:r>
            <w:r w:rsidRPr="005A03B7">
              <w:rPr>
                <w:rFonts w:ascii="Corbel Light" w:eastAsia="Arial" w:hAnsi="Corbel Light" w:cs="Arial"/>
                <w:color w:val="000000" w:themeColor="text1"/>
                <w:sz w:val="16"/>
                <w:szCs w:val="16"/>
              </w:rPr>
              <w:t xml:space="preserve"> </w:t>
            </w:r>
            <w:r>
              <w:rPr>
                <w:rFonts w:ascii="Corbel Light" w:eastAsia="Arial" w:hAnsi="Corbel Light" w:cs="Arial"/>
                <w:color w:val="000000" w:themeColor="text1"/>
                <w:sz w:val="16"/>
                <w:szCs w:val="16"/>
              </w:rPr>
              <w:t xml:space="preserve"> </w:t>
            </w:r>
            <w:r w:rsidRPr="005A03B7">
              <w:rPr>
                <w:rFonts w:ascii="Corbel Light" w:eastAsia="Arial" w:hAnsi="Corbel Light" w:cs="Arial"/>
                <w:color w:val="000000" w:themeColor="text1"/>
                <w:sz w:val="16"/>
                <w:szCs w:val="16"/>
              </w:rPr>
              <w:t xml:space="preserve"> </w:t>
            </w:r>
          </w:p>
          <w:p w14:paraId="7BCF5922" w14:textId="64347B61" w:rsidR="004F7864" w:rsidRPr="00383919" w:rsidRDefault="004F7864" w:rsidP="004F7864">
            <w:pPr>
              <w:spacing w:after="0"/>
              <w:ind w:left="23"/>
              <w:rPr>
                <w:rFonts w:ascii="Corbel Light" w:eastAsia="Arial" w:hAnsi="Corbel Light" w:cs="Arial"/>
                <w:color w:val="000000" w:themeColor="text1"/>
                <w:sz w:val="16"/>
                <w:szCs w:val="16"/>
              </w:rPr>
            </w:pPr>
            <w:r>
              <w:rPr>
                <w:rFonts w:ascii="Corbel Light" w:eastAsia="Arial" w:hAnsi="Corbel Light" w:cs="Arial"/>
                <w:color w:val="000000" w:themeColor="text1"/>
                <w:sz w:val="16"/>
                <w:szCs w:val="16"/>
              </w:rPr>
              <w:t>Cidade – Estado - País</w:t>
            </w:r>
          </w:p>
          <w:p w14:paraId="5C9B5966" w14:textId="77777777" w:rsidR="004F7864" w:rsidRPr="00383919" w:rsidRDefault="004F7864" w:rsidP="00121D39">
            <w:pPr>
              <w:pBdr>
                <w:top w:val="nil"/>
                <w:left w:val="nil"/>
                <w:bottom w:val="nil"/>
                <w:right w:val="nil"/>
                <w:between w:val="nil"/>
              </w:pBdr>
              <w:jc w:val="right"/>
              <w:rPr>
                <w:rFonts w:ascii="Corbel Light" w:eastAsia="Arial" w:hAnsi="Corbel Light" w:cs="Arial"/>
                <w:i/>
                <w:color w:val="000000" w:themeColor="text1"/>
              </w:rPr>
            </w:pPr>
          </w:p>
          <w:p w14:paraId="4EC17532" w14:textId="3E49753D" w:rsidR="004F7864" w:rsidRPr="00924E8A" w:rsidRDefault="004F7864" w:rsidP="00121D39">
            <w:pPr>
              <w:pBdr>
                <w:top w:val="nil"/>
                <w:left w:val="nil"/>
                <w:bottom w:val="nil"/>
                <w:right w:val="nil"/>
                <w:between w:val="nil"/>
              </w:pBdr>
              <w:jc w:val="right"/>
              <w:rPr>
                <w:rFonts w:ascii="Arial" w:eastAsia="Arial" w:hAnsi="Arial" w:cs="Arial"/>
                <w:i/>
                <w:color w:val="000000" w:themeColor="text1"/>
              </w:rPr>
            </w:pPr>
          </w:p>
          <w:p w14:paraId="6EB9E284" w14:textId="6821181D" w:rsidR="004F7864" w:rsidRPr="00924E8A" w:rsidRDefault="004F7864" w:rsidP="00121D39">
            <w:pPr>
              <w:ind w:left="23" w:hanging="22"/>
              <w:jc w:val="right"/>
              <w:rPr>
                <w:rFonts w:ascii="Arial" w:eastAsia="Arial" w:hAnsi="Arial" w:cs="Arial"/>
                <w:b/>
                <w:color w:val="000000" w:themeColor="text1"/>
                <w:sz w:val="16"/>
                <w:szCs w:val="16"/>
                <w:highlight w:val="yellow"/>
              </w:rPr>
            </w:pPr>
            <w:r w:rsidRPr="004F7548">
              <w:rPr>
                <w:rFonts w:ascii="Corbel Light" w:hAnsi="Corbel Light"/>
                <w:noProof/>
              </w:rPr>
              <w:drawing>
                <wp:anchor distT="0" distB="0" distL="114300" distR="114300" simplePos="0" relativeHeight="251660288" behindDoc="0" locked="0" layoutInCell="1" hidden="0" allowOverlap="1" wp14:anchorId="458BBFE9" wp14:editId="3D3C5291">
                  <wp:simplePos x="0" y="0"/>
                  <wp:positionH relativeFrom="margin">
                    <wp:posOffset>11430</wp:posOffset>
                  </wp:positionH>
                  <wp:positionV relativeFrom="paragraph">
                    <wp:posOffset>62865</wp:posOffset>
                  </wp:positionV>
                  <wp:extent cx="704850" cy="238125"/>
                  <wp:effectExtent l="0" t="0" r="0" b="9525"/>
                  <wp:wrapNone/>
                  <wp:docPr id="19" name="image10.png" descr="CC"/>
                  <wp:cNvGraphicFramePr/>
                  <a:graphic xmlns:a="http://schemas.openxmlformats.org/drawingml/2006/main">
                    <a:graphicData uri="http://schemas.openxmlformats.org/drawingml/2006/picture">
                      <pic:pic xmlns:pic="http://schemas.openxmlformats.org/drawingml/2006/picture">
                        <pic:nvPicPr>
                          <pic:cNvPr id="0" name="image10.png" descr="CC"/>
                          <pic:cNvPicPr preferRelativeResize="0"/>
                        </pic:nvPicPr>
                        <pic:blipFill>
                          <a:blip r:embed="rId12"/>
                          <a:srcRect/>
                          <a:stretch>
                            <a:fillRect/>
                          </a:stretch>
                        </pic:blipFill>
                        <pic:spPr>
                          <a:xfrm>
                            <a:off x="0" y="0"/>
                            <a:ext cx="704850" cy="238125"/>
                          </a:xfrm>
                          <a:prstGeom prst="rect">
                            <a:avLst/>
                          </a:prstGeom>
                          <a:ln/>
                        </pic:spPr>
                      </pic:pic>
                    </a:graphicData>
                  </a:graphic>
                  <wp14:sizeRelH relativeFrom="margin">
                    <wp14:pctWidth>0</wp14:pctWidth>
                  </wp14:sizeRelH>
                  <wp14:sizeRelV relativeFrom="margin">
                    <wp14:pctHeight>0</wp14:pctHeight>
                  </wp14:sizeRelV>
                </wp:anchor>
              </w:drawing>
            </w:r>
            <w:r w:rsidRPr="00924E8A">
              <w:rPr>
                <w:rFonts w:ascii="Arial" w:eastAsia="Arial" w:hAnsi="Arial" w:cs="Arial"/>
                <w:color w:val="000000" w:themeColor="text1"/>
                <w:sz w:val="16"/>
                <w:szCs w:val="16"/>
              </w:rPr>
              <w:t xml:space="preserve"> </w:t>
            </w:r>
          </w:p>
          <w:p w14:paraId="6C33DC9C" w14:textId="7427D345" w:rsidR="004F7864" w:rsidRDefault="004F7864" w:rsidP="00121D39">
            <w:pPr>
              <w:jc w:val="right"/>
              <w:rPr>
                <w:rFonts w:ascii="Arial" w:eastAsia="Arial" w:hAnsi="Arial" w:cs="Arial"/>
                <w:b/>
                <w:color w:val="0070C0"/>
                <w:sz w:val="16"/>
                <w:szCs w:val="16"/>
                <w:highlight w:val="white"/>
              </w:rPr>
            </w:pPr>
          </w:p>
        </w:tc>
        <w:tc>
          <w:tcPr>
            <w:tcW w:w="6226" w:type="dxa"/>
          </w:tcPr>
          <w:p w14:paraId="1CA333DA" w14:textId="77777777" w:rsidR="004F7864" w:rsidRDefault="004F7864" w:rsidP="00121D39">
            <w:pPr>
              <w:pBdr>
                <w:top w:val="nil"/>
                <w:left w:val="nil"/>
                <w:bottom w:val="nil"/>
                <w:right w:val="nil"/>
                <w:between w:val="nil"/>
              </w:pBdr>
              <w:jc w:val="right"/>
              <w:rPr>
                <w:rFonts w:ascii="Arial" w:eastAsia="Arial" w:hAnsi="Arial" w:cs="Arial"/>
                <w:i/>
                <w:color w:val="000000"/>
                <w:sz w:val="18"/>
                <w:szCs w:val="18"/>
              </w:rPr>
            </w:pPr>
          </w:p>
          <w:p w14:paraId="3C08EA51" w14:textId="1D1C101F" w:rsidR="004F7864" w:rsidRPr="004F7864" w:rsidRDefault="004F7864" w:rsidP="004F7864">
            <w:pPr>
              <w:spacing w:after="0" w:line="240" w:lineRule="auto"/>
              <w:jc w:val="both"/>
              <w:rPr>
                <w:rFonts w:ascii="Corbel Light" w:eastAsia="Arial" w:hAnsi="Corbel Light" w:cs="Arial"/>
                <w:bCs/>
                <w:color w:val="0070C0"/>
                <w:sz w:val="16"/>
                <w:szCs w:val="16"/>
              </w:rPr>
            </w:pPr>
            <w:r w:rsidRPr="00C22A52">
              <w:rPr>
                <w:rFonts w:ascii="Corbel Light" w:eastAsia="Arial" w:hAnsi="Corbel Light" w:cs="Arial"/>
                <w:b/>
                <w:color w:val="0070C0"/>
                <w:sz w:val="16"/>
                <w:szCs w:val="16"/>
              </w:rPr>
              <w:t>Resumo</w:t>
            </w:r>
            <w:r>
              <w:rPr>
                <w:rFonts w:ascii="Corbel Light" w:eastAsia="Arial" w:hAnsi="Corbel Light" w:cs="Arial"/>
                <w:b/>
                <w:color w:val="0070C0"/>
                <w:sz w:val="16"/>
                <w:szCs w:val="16"/>
              </w:rPr>
              <w:t xml:space="preserve"> </w:t>
            </w:r>
            <w:r w:rsidRPr="004F7864">
              <w:rPr>
                <w:rFonts w:ascii="Corbel Light" w:eastAsia="Arial" w:hAnsi="Corbel Light" w:cs="Arial"/>
                <w:bCs/>
                <w:color w:val="0070C0"/>
                <w:sz w:val="16"/>
                <w:szCs w:val="16"/>
              </w:rPr>
              <w:t>{</w:t>
            </w:r>
            <w:proofErr w:type="spellStart"/>
            <w:r w:rsidRPr="004F7864">
              <w:rPr>
                <w:rFonts w:ascii="Corbel Light" w:eastAsia="Arial" w:hAnsi="Corbel Light" w:cs="Arial"/>
                <w:bCs/>
                <w:color w:val="0070C0"/>
                <w:sz w:val="16"/>
                <w:szCs w:val="16"/>
              </w:rPr>
              <w:t>Co</w:t>
            </w:r>
            <w:r w:rsidR="001E7252">
              <w:rPr>
                <w:rFonts w:ascii="Corbel Light" w:eastAsia="Arial" w:hAnsi="Corbel Light" w:cs="Arial"/>
                <w:bCs/>
                <w:color w:val="0070C0"/>
                <w:sz w:val="16"/>
                <w:szCs w:val="16"/>
              </w:rPr>
              <w:t>r</w:t>
            </w:r>
            <w:r w:rsidRPr="004F7864">
              <w:rPr>
                <w:rFonts w:ascii="Corbel Light" w:eastAsia="Arial" w:hAnsi="Corbel Light" w:cs="Arial"/>
                <w:bCs/>
                <w:color w:val="0070C0"/>
                <w:sz w:val="16"/>
                <w:szCs w:val="16"/>
              </w:rPr>
              <w:t>bel</w:t>
            </w:r>
            <w:proofErr w:type="spellEnd"/>
            <w:r w:rsidRPr="004F7864">
              <w:rPr>
                <w:rFonts w:ascii="Corbel Light" w:eastAsia="Arial" w:hAnsi="Corbel Light" w:cs="Arial"/>
                <w:bCs/>
                <w:color w:val="0070C0"/>
                <w:sz w:val="16"/>
                <w:szCs w:val="16"/>
              </w:rPr>
              <w:t xml:space="preserve"> Light – Tamanh</w:t>
            </w:r>
            <w:r w:rsidR="001E7252">
              <w:rPr>
                <w:rFonts w:ascii="Corbel Light" w:eastAsia="Arial" w:hAnsi="Corbel Light" w:cs="Arial"/>
                <w:bCs/>
                <w:color w:val="0070C0"/>
                <w:sz w:val="16"/>
                <w:szCs w:val="16"/>
              </w:rPr>
              <w:t>o</w:t>
            </w:r>
            <w:r w:rsidRPr="004F7864">
              <w:rPr>
                <w:rFonts w:ascii="Corbel Light" w:eastAsia="Arial" w:hAnsi="Corbel Light" w:cs="Arial"/>
                <w:bCs/>
                <w:color w:val="0070C0"/>
                <w:sz w:val="16"/>
                <w:szCs w:val="16"/>
              </w:rPr>
              <w:t xml:space="preserve"> 8}</w:t>
            </w:r>
          </w:p>
          <w:p w14:paraId="3D120123" w14:textId="77777777" w:rsidR="004F7864" w:rsidRPr="009D7D6B" w:rsidRDefault="004F7864" w:rsidP="004F7864">
            <w:pPr>
              <w:spacing w:after="0" w:line="240" w:lineRule="auto"/>
              <w:jc w:val="both"/>
              <w:rPr>
                <w:rFonts w:ascii="Corbel Light" w:eastAsia="Arial" w:hAnsi="Corbel Light" w:cs="Arial"/>
                <w:sz w:val="16"/>
                <w:szCs w:val="16"/>
              </w:rPr>
            </w:pPr>
            <w:r w:rsidRPr="009D7D6B">
              <w:rPr>
                <w:rFonts w:ascii="Corbel Light" w:hAnsi="Corbel Light" w:cs="Arial"/>
                <w:bCs/>
                <w:color w:val="0070C0"/>
                <w:sz w:val="16"/>
                <w:szCs w:val="16"/>
              </w:rPr>
              <w:t>Introdução</w:t>
            </w:r>
            <w:r w:rsidRPr="009D7D6B">
              <w:rPr>
                <w:rFonts w:ascii="Corbel Light" w:hAnsi="Corbel Light" w:cs="Arial"/>
                <w:bCs/>
                <w:sz w:val="16"/>
                <w:szCs w:val="16"/>
              </w:rPr>
              <w:t xml:space="preserve">: Esta pesquisa tem por objetivo apresentar as avaliações desenvolvidas pelo Arquivo Nacional e pelo Ministério da Economia a respeito do Sistema Eletrônico de Informações (SEI), os quais utilizaram como referência os requisitos do e-ARQ Brasil: modelo de requisitos para sistemas informatizados de gestão arquivística de documentos do Conselho Nacional de Arquivos. </w:t>
            </w:r>
            <w:r w:rsidRPr="009D7D6B">
              <w:rPr>
                <w:rFonts w:ascii="Corbel Light" w:hAnsi="Corbel Light" w:cs="Arial"/>
                <w:bCs/>
                <w:color w:val="0070C0"/>
                <w:sz w:val="16"/>
                <w:szCs w:val="16"/>
              </w:rPr>
              <w:t>Objetivo</w:t>
            </w:r>
            <w:r w:rsidRPr="009D7D6B">
              <w:rPr>
                <w:rFonts w:ascii="Corbel Light" w:hAnsi="Corbel Light" w:cs="Arial"/>
                <w:bCs/>
                <w:sz w:val="16"/>
                <w:szCs w:val="16"/>
              </w:rPr>
              <w:t xml:space="preserve">: Realizar uma análise comparativa das avaliações desenvolvidas pelo Arquivo Nacional e pelo Ministério da Economia sobre o Sistema Eletrônico de Informações (SEI), segundo os requisitos do e-ARQ Brasil.  </w:t>
            </w:r>
            <w:r w:rsidRPr="009D7D6B">
              <w:rPr>
                <w:rFonts w:ascii="Corbel Light" w:hAnsi="Corbel Light" w:cs="Arial"/>
                <w:bCs/>
                <w:color w:val="0070C0"/>
                <w:sz w:val="16"/>
                <w:szCs w:val="16"/>
              </w:rPr>
              <w:t>Metodologia</w:t>
            </w:r>
            <w:r w:rsidRPr="009D7D6B">
              <w:rPr>
                <w:rFonts w:ascii="Corbel Light" w:hAnsi="Corbel Light" w:cs="Arial"/>
                <w:bCs/>
                <w:sz w:val="16"/>
                <w:szCs w:val="16"/>
              </w:rPr>
              <w:t xml:space="preserve">: O estudo apresenta uma abordagem qualitativa, de caráter exploratório e descritivo com pesquisa bibliográfica. </w:t>
            </w:r>
            <w:r w:rsidRPr="009D7D6B">
              <w:rPr>
                <w:rFonts w:ascii="Corbel Light" w:hAnsi="Corbel Light" w:cs="Arial"/>
                <w:bCs/>
                <w:color w:val="0070C0"/>
                <w:sz w:val="16"/>
                <w:szCs w:val="16"/>
              </w:rPr>
              <w:t>Resultados</w:t>
            </w:r>
            <w:r w:rsidRPr="009D7D6B">
              <w:rPr>
                <w:rFonts w:ascii="Corbel Light" w:hAnsi="Corbel Light" w:cs="Arial"/>
                <w:bCs/>
                <w:sz w:val="16"/>
                <w:szCs w:val="16"/>
              </w:rPr>
              <w:t xml:space="preserve">: Foram abordados os conceitos clássicos da Arquivologia, como também o referencial teórico apresentado pela publicação e-ARQ Brasil. </w:t>
            </w:r>
            <w:r w:rsidRPr="009D7D6B">
              <w:rPr>
                <w:rFonts w:ascii="Corbel Light" w:hAnsi="Corbel Light" w:cs="Arial"/>
                <w:bCs/>
                <w:color w:val="0070C0"/>
                <w:sz w:val="16"/>
                <w:szCs w:val="16"/>
              </w:rPr>
              <w:t>Conclusão</w:t>
            </w:r>
            <w:r w:rsidRPr="009D7D6B">
              <w:rPr>
                <w:rFonts w:ascii="Corbel Light" w:hAnsi="Corbel Light" w:cs="Arial"/>
                <w:bCs/>
                <w:sz w:val="16"/>
                <w:szCs w:val="16"/>
              </w:rPr>
              <w:t>: Nossa pesquisa compara as análises realizadas por essas duas instituições, e constatou que, apesar de ambas usarem como referência o e-ARQ Brasil, verificamos que as avaliações chegaram a resultados divergentes ao concluírem se o SEI é, ou não, um sistema informatizado de gestão arquivística de documentos (SIGAD), capaz de assegurar que os documentos digitais permaneçam autênticos durante o seu ciclo de vida.</w:t>
            </w:r>
          </w:p>
          <w:p w14:paraId="2040C123" w14:textId="77777777" w:rsidR="004F7864" w:rsidRDefault="004F7864" w:rsidP="004F7864">
            <w:pPr>
              <w:spacing w:after="0"/>
              <w:jc w:val="both"/>
              <w:rPr>
                <w:rFonts w:ascii="Corbel Light" w:eastAsia="Arial" w:hAnsi="Corbel Light" w:cs="Arial"/>
                <w:b/>
                <w:color w:val="0070C0"/>
                <w:sz w:val="16"/>
                <w:szCs w:val="16"/>
              </w:rPr>
            </w:pPr>
          </w:p>
          <w:p w14:paraId="1F078489" w14:textId="468D8B72" w:rsidR="004F7864" w:rsidRPr="004F7864" w:rsidRDefault="004F7864" w:rsidP="00121D39">
            <w:pPr>
              <w:jc w:val="both"/>
              <w:rPr>
                <w:rFonts w:ascii="Corbel Light" w:eastAsia="Arial" w:hAnsi="Corbel Light" w:cs="Arial"/>
                <w:sz w:val="16"/>
                <w:szCs w:val="16"/>
              </w:rPr>
            </w:pPr>
            <w:r w:rsidRPr="00851796">
              <w:rPr>
                <w:rFonts w:ascii="Corbel Light" w:eastAsia="Arial" w:hAnsi="Corbel Light" w:cs="Arial"/>
                <w:b/>
                <w:color w:val="0070C0"/>
                <w:sz w:val="16"/>
                <w:szCs w:val="16"/>
              </w:rPr>
              <w:t>Palavras-chave</w:t>
            </w:r>
            <w:r w:rsidRPr="00851796">
              <w:rPr>
                <w:rFonts w:ascii="Corbel Light" w:eastAsia="Arial" w:hAnsi="Corbel Light" w:cs="Arial"/>
                <w:b/>
                <w:sz w:val="16"/>
                <w:szCs w:val="16"/>
              </w:rPr>
              <w:t xml:space="preserve">: </w:t>
            </w:r>
            <w:r w:rsidRPr="004F7864">
              <w:rPr>
                <w:rFonts w:ascii="Corbel Light" w:eastAsia="Arial" w:hAnsi="Corbel Light" w:cs="Arial"/>
                <w:bCs/>
                <w:sz w:val="16"/>
                <w:szCs w:val="16"/>
              </w:rPr>
              <w:t xml:space="preserve">Termo </w:t>
            </w:r>
            <w:r>
              <w:rPr>
                <w:rFonts w:ascii="Corbel Light" w:hAnsi="Corbel Light" w:cs="Arial"/>
                <w:bCs/>
                <w:sz w:val="16"/>
                <w:szCs w:val="16"/>
              </w:rPr>
              <w:t xml:space="preserve">1.  Termo 2. </w:t>
            </w:r>
            <w:r w:rsidRPr="004F7864">
              <w:rPr>
                <w:rFonts w:ascii="Corbel Light" w:eastAsia="Arial" w:hAnsi="Corbel Light" w:cs="Arial"/>
                <w:bCs/>
                <w:color w:val="0070C0"/>
                <w:sz w:val="16"/>
                <w:szCs w:val="16"/>
              </w:rPr>
              <w:t>{</w:t>
            </w:r>
            <w:proofErr w:type="spellStart"/>
            <w:r w:rsidRPr="004F7864">
              <w:rPr>
                <w:rFonts w:ascii="Corbel Light" w:eastAsia="Arial" w:hAnsi="Corbel Light" w:cs="Arial"/>
                <w:bCs/>
                <w:color w:val="0070C0"/>
                <w:sz w:val="16"/>
                <w:szCs w:val="16"/>
              </w:rPr>
              <w:t>Corbel</w:t>
            </w:r>
            <w:proofErr w:type="spellEnd"/>
            <w:r w:rsidRPr="004F7864">
              <w:rPr>
                <w:rFonts w:ascii="Corbel Light" w:eastAsia="Arial" w:hAnsi="Corbel Light" w:cs="Arial"/>
                <w:bCs/>
                <w:color w:val="0070C0"/>
                <w:sz w:val="16"/>
                <w:szCs w:val="16"/>
              </w:rPr>
              <w:t xml:space="preserve"> Light – Tamanh</w:t>
            </w:r>
            <w:r w:rsidR="001E7252">
              <w:rPr>
                <w:rFonts w:ascii="Corbel Light" w:eastAsia="Arial" w:hAnsi="Corbel Light" w:cs="Arial"/>
                <w:bCs/>
                <w:color w:val="0070C0"/>
                <w:sz w:val="16"/>
                <w:szCs w:val="16"/>
              </w:rPr>
              <w:t>o</w:t>
            </w:r>
            <w:r w:rsidRPr="004F7864">
              <w:rPr>
                <w:rFonts w:ascii="Corbel Light" w:eastAsia="Arial" w:hAnsi="Corbel Light" w:cs="Arial"/>
                <w:bCs/>
                <w:color w:val="0070C0"/>
                <w:sz w:val="16"/>
                <w:szCs w:val="16"/>
              </w:rPr>
              <w:t xml:space="preserve"> 8</w:t>
            </w:r>
            <w:r>
              <w:rPr>
                <w:rFonts w:ascii="Corbel Light" w:eastAsia="Arial" w:hAnsi="Corbel Light" w:cs="Arial"/>
                <w:bCs/>
                <w:color w:val="0070C0"/>
                <w:sz w:val="16"/>
                <w:szCs w:val="16"/>
              </w:rPr>
              <w:t xml:space="preserve"> – Até 5 termos</w:t>
            </w:r>
            <w:r w:rsidRPr="004F7864">
              <w:rPr>
                <w:rFonts w:ascii="Corbel Light" w:eastAsia="Arial" w:hAnsi="Corbel Light" w:cs="Arial"/>
                <w:bCs/>
                <w:color w:val="0070C0"/>
                <w:sz w:val="16"/>
                <w:szCs w:val="16"/>
              </w:rPr>
              <w:t>}</w:t>
            </w:r>
          </w:p>
          <w:p w14:paraId="49F4D92E" w14:textId="58A34356" w:rsidR="004F7864" w:rsidRPr="004F7864" w:rsidRDefault="004F7864" w:rsidP="004F7864">
            <w:pPr>
              <w:spacing w:after="0"/>
              <w:jc w:val="both"/>
              <w:rPr>
                <w:rFonts w:ascii="Corbel Light" w:eastAsia="Arial" w:hAnsi="Corbel Light" w:cs="Arial"/>
                <w:b/>
                <w:color w:val="0070C0"/>
                <w:sz w:val="16"/>
                <w:szCs w:val="16"/>
                <w:highlight w:val="white"/>
              </w:rPr>
            </w:pPr>
            <w:r w:rsidRPr="004F7864">
              <w:rPr>
                <w:rFonts w:ascii="Corbel Light" w:eastAsia="Arial" w:hAnsi="Corbel Light" w:cs="Arial"/>
                <w:b/>
                <w:color w:val="0070C0"/>
                <w:sz w:val="16"/>
                <w:szCs w:val="16"/>
                <w:highlight w:val="white"/>
              </w:rPr>
              <w:t>Abstract</w:t>
            </w:r>
            <w:r w:rsidRPr="004F7864">
              <w:rPr>
                <w:rFonts w:ascii="Corbel Light" w:eastAsia="Arial" w:hAnsi="Corbel Light" w:cs="Arial"/>
                <w:b/>
                <w:color w:val="0070C0"/>
                <w:sz w:val="16"/>
                <w:szCs w:val="16"/>
                <w:highlight w:val="white"/>
              </w:rPr>
              <w:t xml:space="preserve"> </w:t>
            </w:r>
            <w:r w:rsidRPr="004F7864">
              <w:rPr>
                <w:rFonts w:ascii="Corbel Light" w:eastAsia="Arial" w:hAnsi="Corbel Light" w:cs="Arial"/>
                <w:bCs/>
                <w:color w:val="0070C0"/>
                <w:sz w:val="16"/>
                <w:szCs w:val="16"/>
              </w:rPr>
              <w:t>{</w:t>
            </w:r>
            <w:proofErr w:type="spellStart"/>
            <w:r w:rsidRPr="004F7864">
              <w:rPr>
                <w:rFonts w:ascii="Corbel Light" w:eastAsia="Arial" w:hAnsi="Corbel Light" w:cs="Arial"/>
                <w:bCs/>
                <w:color w:val="0070C0"/>
                <w:sz w:val="16"/>
                <w:szCs w:val="16"/>
              </w:rPr>
              <w:t>C</w:t>
            </w:r>
            <w:r w:rsidR="001E7252">
              <w:rPr>
                <w:rFonts w:ascii="Corbel Light" w:eastAsia="Arial" w:hAnsi="Corbel Light" w:cs="Arial"/>
                <w:bCs/>
                <w:color w:val="0070C0"/>
                <w:sz w:val="16"/>
                <w:szCs w:val="16"/>
              </w:rPr>
              <w:t>orbel</w:t>
            </w:r>
            <w:proofErr w:type="spellEnd"/>
            <w:r w:rsidRPr="004F7864">
              <w:rPr>
                <w:rFonts w:ascii="Corbel Light" w:eastAsia="Arial" w:hAnsi="Corbel Light" w:cs="Arial"/>
                <w:bCs/>
                <w:color w:val="0070C0"/>
                <w:sz w:val="16"/>
                <w:szCs w:val="16"/>
              </w:rPr>
              <w:t xml:space="preserve"> Light – Tamanh</w:t>
            </w:r>
            <w:r w:rsidR="001E7252">
              <w:rPr>
                <w:rFonts w:ascii="Corbel Light" w:eastAsia="Arial" w:hAnsi="Corbel Light" w:cs="Arial"/>
                <w:bCs/>
                <w:color w:val="0070C0"/>
                <w:sz w:val="16"/>
                <w:szCs w:val="16"/>
              </w:rPr>
              <w:t>o</w:t>
            </w:r>
            <w:r w:rsidRPr="004F7864">
              <w:rPr>
                <w:rFonts w:ascii="Corbel Light" w:eastAsia="Arial" w:hAnsi="Corbel Light" w:cs="Arial"/>
                <w:bCs/>
                <w:color w:val="0070C0"/>
                <w:sz w:val="16"/>
                <w:szCs w:val="16"/>
              </w:rPr>
              <w:t xml:space="preserve"> 8}</w:t>
            </w:r>
          </w:p>
          <w:p w14:paraId="4BBDC52E" w14:textId="6AFB9C86" w:rsidR="004F7864" w:rsidRDefault="004F7864" w:rsidP="004F7864">
            <w:pPr>
              <w:spacing w:after="0"/>
              <w:jc w:val="both"/>
              <w:rPr>
                <w:rFonts w:ascii="Corbel Light" w:eastAsia="Arial" w:hAnsi="Corbel Light" w:cs="Arial"/>
                <w:sz w:val="16"/>
                <w:szCs w:val="16"/>
                <w:lang w:val="en-US"/>
              </w:rPr>
            </w:pPr>
            <w:r w:rsidRPr="001E7252">
              <w:rPr>
                <w:rFonts w:ascii="Corbel Light" w:eastAsia="Arial" w:hAnsi="Corbel Light" w:cs="Arial"/>
                <w:bCs/>
                <w:color w:val="0070C0"/>
                <w:sz w:val="16"/>
                <w:szCs w:val="16"/>
                <w:lang w:val="en-US"/>
              </w:rPr>
              <w:t>Introduction</w:t>
            </w:r>
            <w:r w:rsidRPr="00C22A52">
              <w:rPr>
                <w:rFonts w:ascii="Corbel Light" w:eastAsia="Arial" w:hAnsi="Corbel Light" w:cs="Arial"/>
                <w:b/>
                <w:sz w:val="16"/>
                <w:szCs w:val="16"/>
                <w:lang w:val="en-US"/>
              </w:rPr>
              <w:t>:</w:t>
            </w:r>
            <w:r w:rsidRPr="00C22A52">
              <w:rPr>
                <w:rFonts w:ascii="Corbel Light" w:eastAsia="Arial" w:hAnsi="Corbel Light" w:cs="Arial"/>
                <w:sz w:val="16"/>
                <w:szCs w:val="16"/>
                <w:lang w:val="en-US"/>
              </w:rPr>
              <w:t xml:space="preserve"> The Cariniana Network is an agency certified since 2015 by ISSN’s The Keepers Registry that performs the digital preservation of electronic journals in a distributed way. The preserved journals, which use Open Journal Systems in different versions, are kept distributed using the LOCKSS system with the support of partner institutions. </w:t>
            </w:r>
            <w:r w:rsidRPr="001E7252">
              <w:rPr>
                <w:rFonts w:ascii="Corbel Light" w:eastAsia="Arial" w:hAnsi="Corbel Light" w:cs="Arial"/>
                <w:bCs/>
                <w:color w:val="0070C0"/>
                <w:sz w:val="16"/>
                <w:szCs w:val="16"/>
                <w:lang w:val="en-US"/>
              </w:rPr>
              <w:t>Objective</w:t>
            </w:r>
            <w:r w:rsidRPr="00C22A52">
              <w:rPr>
                <w:rFonts w:ascii="Corbel Light" w:eastAsia="Arial" w:hAnsi="Corbel Light" w:cs="Arial"/>
                <w:b/>
                <w:sz w:val="16"/>
                <w:szCs w:val="16"/>
                <w:lang w:val="en-US"/>
              </w:rPr>
              <w:t>:</w:t>
            </w:r>
            <w:r w:rsidRPr="00C22A52">
              <w:rPr>
                <w:rFonts w:ascii="Corbel Light" w:eastAsia="Arial" w:hAnsi="Corbel Light" w:cs="Arial"/>
                <w:sz w:val="16"/>
                <w:szCs w:val="16"/>
                <w:lang w:val="en-US"/>
              </w:rPr>
              <w:t xml:space="preserve"> Analyze the LOCKSS collection process of Open Journal Systems and verify possible solutions in case of errors. </w:t>
            </w:r>
            <w:r w:rsidRPr="001E7252">
              <w:rPr>
                <w:rFonts w:ascii="Corbel Light" w:eastAsia="Arial" w:hAnsi="Corbel Light" w:cs="Arial"/>
                <w:bCs/>
                <w:color w:val="0070C0"/>
                <w:sz w:val="16"/>
                <w:szCs w:val="16"/>
                <w:lang w:val="en-US"/>
              </w:rPr>
              <w:t>Methodology</w:t>
            </w:r>
            <w:r w:rsidRPr="00C22A52">
              <w:rPr>
                <w:rFonts w:ascii="Corbel Light" w:eastAsia="Arial" w:hAnsi="Corbel Light" w:cs="Arial"/>
                <w:b/>
                <w:sz w:val="16"/>
                <w:szCs w:val="16"/>
                <w:lang w:val="en-US"/>
              </w:rPr>
              <w:t>:</w:t>
            </w:r>
            <w:r w:rsidRPr="00C22A52">
              <w:rPr>
                <w:rFonts w:ascii="Corbel Light" w:eastAsia="Arial" w:hAnsi="Corbel Light" w:cs="Arial"/>
                <w:sz w:val="16"/>
                <w:szCs w:val="16"/>
                <w:lang w:val="en-US"/>
              </w:rPr>
              <w:t xml:space="preserve"> A sample of 219 journals on the Network was verified, from the total of 2087, considering different institutions, in order to verify the collection and possible solutions in cases of errors. </w:t>
            </w:r>
            <w:r w:rsidRPr="001E7252">
              <w:rPr>
                <w:rFonts w:ascii="Corbel Light" w:eastAsia="Arial" w:hAnsi="Corbel Light" w:cs="Arial"/>
                <w:bCs/>
                <w:color w:val="0070C0"/>
                <w:sz w:val="16"/>
                <w:szCs w:val="16"/>
                <w:lang w:val="en-US"/>
              </w:rPr>
              <w:t>Results</w:t>
            </w:r>
            <w:r w:rsidRPr="00C22A52">
              <w:rPr>
                <w:rFonts w:ascii="Corbel Light" w:eastAsia="Arial" w:hAnsi="Corbel Light" w:cs="Arial"/>
                <w:b/>
                <w:sz w:val="16"/>
                <w:szCs w:val="16"/>
                <w:lang w:val="en-US"/>
              </w:rPr>
              <w:t>:</w:t>
            </w:r>
            <w:r w:rsidRPr="00C22A52">
              <w:rPr>
                <w:rFonts w:ascii="Corbel Light" w:eastAsia="Arial" w:hAnsi="Corbel Light" w:cs="Arial"/>
                <w:sz w:val="16"/>
                <w:szCs w:val="16"/>
                <w:lang w:val="en-US"/>
              </w:rPr>
              <w:t xml:space="preserve"> The number of institutions with journals showing errors was presented, as well as the types to be reviewed later with the editors. </w:t>
            </w:r>
            <w:r w:rsidRPr="001E7252">
              <w:rPr>
                <w:rFonts w:ascii="Corbel Light" w:eastAsia="Arial" w:hAnsi="Corbel Light" w:cs="Arial"/>
                <w:bCs/>
                <w:color w:val="0070C0"/>
                <w:sz w:val="16"/>
                <w:szCs w:val="16"/>
                <w:lang w:val="en-US"/>
              </w:rPr>
              <w:t>Conclusion</w:t>
            </w:r>
            <w:r w:rsidRPr="00C22A52">
              <w:rPr>
                <w:rFonts w:ascii="Corbel Light" w:eastAsia="Arial" w:hAnsi="Corbel Light" w:cs="Arial"/>
                <w:b/>
                <w:sz w:val="16"/>
                <w:szCs w:val="16"/>
                <w:lang w:val="en-US"/>
              </w:rPr>
              <w:t>:</w:t>
            </w:r>
            <w:r w:rsidRPr="00C22A52">
              <w:rPr>
                <w:rFonts w:ascii="Corbel Light" w:eastAsia="Arial" w:hAnsi="Corbel Light" w:cs="Arial"/>
                <w:sz w:val="16"/>
                <w:szCs w:val="16"/>
                <w:lang w:val="en-US"/>
              </w:rPr>
              <w:t xml:space="preserve"> There are errors in the collection of periodicals in the Cariniana Network, and these can be corrected by adjusting the parameters that allow collection by LOCKSS, as well as reviewing the configuration of the periodical by those responsible in the institution. It is expected that this analysis will help to reduce errors with editors and technicians of the institutions that maintain the journals.</w:t>
            </w:r>
          </w:p>
          <w:p w14:paraId="51B0B8B7" w14:textId="77777777" w:rsidR="004F7864" w:rsidRDefault="004F7864" w:rsidP="004F7864">
            <w:pPr>
              <w:spacing w:after="0"/>
              <w:jc w:val="both"/>
              <w:rPr>
                <w:rFonts w:ascii="Corbel Light" w:eastAsia="Arial" w:hAnsi="Corbel Light" w:cs="Arial"/>
                <w:b/>
                <w:color w:val="0070C0"/>
                <w:sz w:val="16"/>
                <w:szCs w:val="16"/>
                <w:highlight w:val="white"/>
                <w:lang w:val="en-US"/>
              </w:rPr>
            </w:pPr>
          </w:p>
          <w:p w14:paraId="78D9455A" w14:textId="332B02C9" w:rsidR="004F7864" w:rsidRPr="00383919" w:rsidRDefault="004F7864" w:rsidP="00121D39">
            <w:pPr>
              <w:ind w:left="22"/>
              <w:jc w:val="both"/>
              <w:rPr>
                <w:rFonts w:ascii="Corbel Light" w:eastAsia="Arial" w:hAnsi="Corbel Light" w:cs="Arial"/>
                <w:sz w:val="16"/>
                <w:szCs w:val="16"/>
              </w:rPr>
            </w:pPr>
            <w:r w:rsidRPr="004F7864">
              <w:rPr>
                <w:rFonts w:ascii="Corbel Light" w:eastAsia="Arial" w:hAnsi="Corbel Light" w:cs="Arial"/>
                <w:b/>
                <w:color w:val="0070C0"/>
                <w:sz w:val="16"/>
                <w:szCs w:val="16"/>
                <w:highlight w:val="white"/>
              </w:rPr>
              <w:t>Keywords</w:t>
            </w:r>
            <w:r w:rsidRPr="004F7864">
              <w:rPr>
                <w:rFonts w:ascii="Corbel Light" w:eastAsia="Arial" w:hAnsi="Corbel Light" w:cs="Arial"/>
                <w:b/>
                <w:sz w:val="16"/>
                <w:szCs w:val="16"/>
                <w:highlight w:val="white"/>
              </w:rPr>
              <w:t>:</w:t>
            </w:r>
            <w:r w:rsidRPr="004F7864">
              <w:rPr>
                <w:rFonts w:ascii="Corbel Light" w:eastAsia="Arial" w:hAnsi="Corbel Light" w:cs="Arial"/>
                <w:bCs/>
                <w:sz w:val="16"/>
                <w:szCs w:val="16"/>
              </w:rPr>
              <w:t xml:space="preserve"> Termo </w:t>
            </w:r>
            <w:r>
              <w:rPr>
                <w:rFonts w:ascii="Corbel Light" w:hAnsi="Corbel Light" w:cs="Arial"/>
                <w:bCs/>
                <w:sz w:val="16"/>
                <w:szCs w:val="16"/>
              </w:rPr>
              <w:t xml:space="preserve">1.  Termo 2. </w:t>
            </w:r>
            <w:r w:rsidRPr="004F7864">
              <w:rPr>
                <w:rFonts w:ascii="Corbel Light" w:eastAsia="Arial" w:hAnsi="Corbel Light" w:cs="Arial"/>
                <w:bCs/>
                <w:color w:val="0070C0"/>
                <w:sz w:val="16"/>
                <w:szCs w:val="16"/>
              </w:rPr>
              <w:t>{</w:t>
            </w:r>
            <w:proofErr w:type="spellStart"/>
            <w:r w:rsidRPr="004F7864">
              <w:rPr>
                <w:rFonts w:ascii="Corbel Light" w:eastAsia="Arial" w:hAnsi="Corbel Light" w:cs="Arial"/>
                <w:bCs/>
                <w:color w:val="0070C0"/>
                <w:sz w:val="16"/>
                <w:szCs w:val="16"/>
              </w:rPr>
              <w:t>Co</w:t>
            </w:r>
            <w:r w:rsidR="001E7252">
              <w:rPr>
                <w:rFonts w:ascii="Corbel Light" w:eastAsia="Arial" w:hAnsi="Corbel Light" w:cs="Arial"/>
                <w:bCs/>
                <w:color w:val="0070C0"/>
                <w:sz w:val="16"/>
                <w:szCs w:val="16"/>
              </w:rPr>
              <w:t>rbel</w:t>
            </w:r>
            <w:proofErr w:type="spellEnd"/>
            <w:r w:rsidRPr="004F7864">
              <w:rPr>
                <w:rFonts w:ascii="Corbel Light" w:eastAsia="Arial" w:hAnsi="Corbel Light" w:cs="Arial"/>
                <w:bCs/>
                <w:color w:val="0070C0"/>
                <w:sz w:val="16"/>
                <w:szCs w:val="16"/>
              </w:rPr>
              <w:t xml:space="preserve"> Light – Tamanh</w:t>
            </w:r>
            <w:r w:rsidR="001E7252">
              <w:rPr>
                <w:rFonts w:ascii="Corbel Light" w:eastAsia="Arial" w:hAnsi="Corbel Light" w:cs="Arial"/>
                <w:bCs/>
                <w:color w:val="0070C0"/>
                <w:sz w:val="16"/>
                <w:szCs w:val="16"/>
              </w:rPr>
              <w:t>o</w:t>
            </w:r>
            <w:r w:rsidRPr="004F7864">
              <w:rPr>
                <w:rFonts w:ascii="Corbel Light" w:eastAsia="Arial" w:hAnsi="Corbel Light" w:cs="Arial"/>
                <w:bCs/>
                <w:color w:val="0070C0"/>
                <w:sz w:val="16"/>
                <w:szCs w:val="16"/>
              </w:rPr>
              <w:t xml:space="preserve"> 8</w:t>
            </w:r>
            <w:r>
              <w:rPr>
                <w:rFonts w:ascii="Corbel Light" w:eastAsia="Arial" w:hAnsi="Corbel Light" w:cs="Arial"/>
                <w:bCs/>
                <w:color w:val="0070C0"/>
                <w:sz w:val="16"/>
                <w:szCs w:val="16"/>
              </w:rPr>
              <w:t xml:space="preserve"> – Até 5 termos</w:t>
            </w:r>
            <w:r w:rsidRPr="004F7864">
              <w:rPr>
                <w:rFonts w:ascii="Corbel Light" w:eastAsia="Arial" w:hAnsi="Corbel Light" w:cs="Arial"/>
                <w:bCs/>
                <w:color w:val="0070C0"/>
                <w:sz w:val="16"/>
                <w:szCs w:val="16"/>
              </w:rPr>
              <w:t>}</w:t>
            </w:r>
          </w:p>
          <w:p w14:paraId="42467FD0" w14:textId="77777777" w:rsidR="004F7864" w:rsidRDefault="004F7864" w:rsidP="00121D39">
            <w:pPr>
              <w:rPr>
                <w:rFonts w:ascii="Arial" w:eastAsia="Arial" w:hAnsi="Arial" w:cs="Arial"/>
                <w:b/>
                <w:color w:val="0070C0"/>
                <w:sz w:val="18"/>
                <w:szCs w:val="18"/>
                <w:highlight w:val="white"/>
              </w:rPr>
            </w:pPr>
          </w:p>
        </w:tc>
      </w:tr>
    </w:tbl>
    <w:p w14:paraId="56E3E0E2" w14:textId="65979CE9" w:rsidR="004F7864" w:rsidRDefault="004F7864" w:rsidP="004F7864">
      <w:pPr>
        <w:spacing w:after="0" w:line="240" w:lineRule="auto"/>
        <w:rPr>
          <w:rFonts w:ascii="Arial" w:eastAsia="Arial" w:hAnsi="Arial" w:cs="Arial"/>
          <w:b/>
          <w:color w:val="0070C0"/>
          <w:sz w:val="32"/>
          <w:szCs w:val="32"/>
          <w:highlight w:val="white"/>
        </w:rPr>
      </w:pPr>
    </w:p>
    <w:p w14:paraId="7F3734DC" w14:textId="77777777" w:rsidR="004F7864" w:rsidRDefault="004F7864" w:rsidP="004F7864">
      <w:pPr>
        <w:rPr>
          <w:rFonts w:ascii="Arial" w:eastAsia="Arial" w:hAnsi="Arial" w:cs="Arial"/>
          <w:b/>
          <w:color w:val="0070C0"/>
          <w:sz w:val="28"/>
          <w:szCs w:val="28"/>
          <w:highlight w:val="white"/>
        </w:rPr>
      </w:pPr>
    </w:p>
    <w:p w14:paraId="03F3D84F" w14:textId="3D68D78B" w:rsidR="004F7864" w:rsidRDefault="004F7864" w:rsidP="004F7864">
      <w:pPr>
        <w:rPr>
          <w:rFonts w:ascii="Arial" w:eastAsia="Arial" w:hAnsi="Arial" w:cs="Arial"/>
          <w:b/>
          <w:color w:val="0070C0"/>
          <w:sz w:val="28"/>
          <w:szCs w:val="28"/>
          <w:highlight w:val="white"/>
        </w:rPr>
      </w:pPr>
    </w:p>
    <w:p w14:paraId="3CBDEFE5" w14:textId="77777777" w:rsidR="004F7864" w:rsidRDefault="004F7864" w:rsidP="004F7864">
      <w:pPr>
        <w:rPr>
          <w:rFonts w:ascii="Arial" w:eastAsia="Arial" w:hAnsi="Arial" w:cs="Arial"/>
          <w:b/>
          <w:color w:val="0070C0"/>
          <w:sz w:val="28"/>
          <w:szCs w:val="28"/>
          <w:highlight w:val="white"/>
        </w:rPr>
      </w:pPr>
    </w:p>
    <w:p w14:paraId="5DA8E993" w14:textId="13C1632A" w:rsidR="004F7864" w:rsidRDefault="004F7864" w:rsidP="004F7864">
      <w:pPr>
        <w:rPr>
          <w:rFonts w:ascii="Arial" w:eastAsia="Arial" w:hAnsi="Arial" w:cs="Arial"/>
          <w:b/>
          <w:color w:val="0070C0"/>
          <w:sz w:val="28"/>
          <w:szCs w:val="28"/>
          <w:highlight w:val="white"/>
        </w:rPr>
      </w:pPr>
    </w:p>
    <w:p w14:paraId="7D05EF70" w14:textId="77777777" w:rsidR="001E7252" w:rsidRDefault="001E7252" w:rsidP="004F7864">
      <w:pPr>
        <w:rPr>
          <w:rFonts w:ascii="Arial" w:eastAsia="Arial" w:hAnsi="Arial" w:cs="Arial"/>
          <w:b/>
          <w:color w:val="0070C0"/>
          <w:sz w:val="28"/>
          <w:szCs w:val="28"/>
          <w:highlight w:val="white"/>
        </w:rPr>
      </w:pPr>
    </w:p>
    <w:p w14:paraId="34158DE3" w14:textId="77777777" w:rsidR="004F7864" w:rsidRPr="008A44FC" w:rsidRDefault="004F7864" w:rsidP="004F7864">
      <w:pPr>
        <w:rPr>
          <w:rFonts w:ascii="Arial" w:eastAsia="Arial" w:hAnsi="Arial" w:cs="Arial"/>
          <w:b/>
          <w:color w:val="0070C0"/>
          <w:sz w:val="14"/>
          <w:szCs w:val="14"/>
          <w:highlight w:val="white"/>
        </w:rPr>
      </w:pPr>
    </w:p>
    <w:p w14:paraId="3977C375" w14:textId="67BF89D4" w:rsidR="004F7864" w:rsidRDefault="004F7864" w:rsidP="004F7864">
      <w:pPr>
        <w:rPr>
          <w:rFonts w:ascii="Arial" w:eastAsia="Arial" w:hAnsi="Arial" w:cs="Arial"/>
          <w:b/>
          <w:sz w:val="12"/>
          <w:szCs w:val="12"/>
        </w:rPr>
      </w:pPr>
    </w:p>
    <w:p w14:paraId="3A178AD1" w14:textId="343556FB" w:rsidR="001E7252" w:rsidRDefault="001E7252" w:rsidP="004F7864">
      <w:pPr>
        <w:rPr>
          <w:rFonts w:ascii="Arial" w:eastAsia="Arial" w:hAnsi="Arial" w:cs="Arial"/>
          <w:b/>
          <w:sz w:val="12"/>
          <w:szCs w:val="12"/>
        </w:rPr>
      </w:pPr>
    </w:p>
    <w:p w14:paraId="7D56B9F7" w14:textId="03293052" w:rsidR="001E7252" w:rsidRDefault="001E7252" w:rsidP="004F7864">
      <w:pPr>
        <w:rPr>
          <w:rFonts w:ascii="Arial" w:eastAsia="Arial" w:hAnsi="Arial" w:cs="Arial"/>
          <w:b/>
          <w:sz w:val="12"/>
          <w:szCs w:val="12"/>
        </w:rPr>
      </w:pPr>
    </w:p>
    <w:p w14:paraId="7B8F9A97" w14:textId="196139EE" w:rsidR="004F7864" w:rsidRPr="005A3834" w:rsidRDefault="004F7864" w:rsidP="004F7864">
      <w:pPr>
        <w:spacing w:after="0" w:line="240" w:lineRule="auto"/>
        <w:rPr>
          <w:rFonts w:ascii="Corbel Light" w:eastAsia="Times New Roman" w:hAnsi="Corbel Light" w:cs="Arial"/>
          <w:b/>
          <w:bCs/>
          <w:color w:val="0070C0"/>
          <w:sz w:val="20"/>
          <w:szCs w:val="20"/>
        </w:rPr>
      </w:pPr>
      <w:r w:rsidRPr="005A3834">
        <w:rPr>
          <w:rFonts w:ascii="Corbel Light" w:eastAsia="Times New Roman" w:hAnsi="Corbel Light" w:cs="Arial"/>
          <w:b/>
          <w:bCs/>
          <w:color w:val="0070C0"/>
          <w:sz w:val="20"/>
          <w:szCs w:val="20"/>
        </w:rPr>
        <w:t>LICENÇA DE USO</w:t>
      </w:r>
      <w:r w:rsidR="001E7252">
        <w:rPr>
          <w:rFonts w:ascii="Corbel Light" w:eastAsia="Times New Roman" w:hAnsi="Corbel Light" w:cs="Arial"/>
          <w:b/>
          <w:bCs/>
          <w:color w:val="0070C0"/>
          <w:sz w:val="20"/>
          <w:szCs w:val="20"/>
        </w:rPr>
        <w:t xml:space="preserve"> [Não mexer]</w:t>
      </w:r>
    </w:p>
    <w:p w14:paraId="4F2A8D5D" w14:textId="77777777" w:rsidR="004F7864" w:rsidRPr="005A3834" w:rsidRDefault="004F7864" w:rsidP="004F7864">
      <w:pPr>
        <w:spacing w:after="0" w:line="240" w:lineRule="auto"/>
        <w:jc w:val="both"/>
        <w:rPr>
          <w:rFonts w:ascii="Corbel Light" w:eastAsia="Times New Roman" w:hAnsi="Corbel Light" w:cs="Arial"/>
          <w:color w:val="000000"/>
          <w:sz w:val="20"/>
          <w:szCs w:val="20"/>
        </w:rPr>
      </w:pPr>
      <w:r w:rsidRPr="004F7548">
        <w:rPr>
          <w:rFonts w:ascii="Corbel Light" w:eastAsia="Times New Roman" w:hAnsi="Corbel Light" w:cs="Arial"/>
          <w:color w:val="000000"/>
          <w:sz w:val="20"/>
          <w:szCs w:val="20"/>
        </w:rPr>
        <w:t>Os autores cedem à</w:t>
      </w:r>
      <w:r w:rsidRPr="005A3834">
        <w:rPr>
          <w:rFonts w:ascii="Corbel Light" w:eastAsia="Times New Roman" w:hAnsi="Corbel Light" w:cs="Arial"/>
          <w:color w:val="000000"/>
          <w:sz w:val="20"/>
          <w:szCs w:val="20"/>
        </w:rPr>
        <w:t xml:space="preserve"> </w:t>
      </w:r>
      <w:r w:rsidRPr="005A61B7">
        <w:rPr>
          <w:rFonts w:ascii="Corbel Light" w:eastAsia="Times New Roman" w:hAnsi="Corbel Light" w:cs="Arial"/>
          <w:b/>
          <w:bCs/>
          <w:color w:val="0070C0"/>
          <w:sz w:val="20"/>
          <w:szCs w:val="20"/>
        </w:rPr>
        <w:t>Revista Brasileira de Preservação Digital</w:t>
      </w:r>
      <w:r w:rsidRPr="005A61B7">
        <w:rPr>
          <w:rFonts w:ascii="Corbel Light" w:eastAsia="Times New Roman" w:hAnsi="Corbel Light" w:cs="Arial"/>
          <w:color w:val="0070C0"/>
          <w:sz w:val="20"/>
          <w:szCs w:val="20"/>
        </w:rPr>
        <w:t xml:space="preserve"> </w:t>
      </w:r>
      <w:r w:rsidRPr="005A3834">
        <w:rPr>
          <w:rFonts w:ascii="Corbel Light" w:eastAsia="Times New Roman" w:hAnsi="Corbel Light" w:cs="Arial"/>
          <w:color w:val="000000"/>
          <w:sz w:val="20"/>
          <w:szCs w:val="20"/>
        </w:rPr>
        <w:t>os direitos exclusivos  de  primeira  publicação,  com  o  trabalho  simultaneamente licenciado sob a Licença Creative Commons Attribution</w:t>
      </w:r>
      <w:r w:rsidRPr="004F7548">
        <w:rPr>
          <w:rFonts w:ascii="Corbel Light" w:eastAsia="Times New Roman" w:hAnsi="Corbel Light" w:cs="Arial"/>
          <w:color w:val="000000"/>
          <w:sz w:val="20"/>
          <w:szCs w:val="20"/>
        </w:rPr>
        <w:t xml:space="preserve"> </w:t>
      </w:r>
      <w:r w:rsidRPr="005A3834">
        <w:rPr>
          <w:rFonts w:ascii="Corbel Light" w:eastAsia="Times New Roman" w:hAnsi="Corbel Light" w:cs="Arial"/>
          <w:color w:val="000000"/>
          <w:sz w:val="20"/>
          <w:szCs w:val="20"/>
        </w:rPr>
        <w:t>(CC BY) 4.0 International. Estra licença permite que terceiros</w:t>
      </w:r>
      <w:r w:rsidRPr="004F7548">
        <w:rPr>
          <w:rFonts w:ascii="Corbel Light" w:eastAsia="Times New Roman" w:hAnsi="Corbel Light" w:cs="Arial"/>
          <w:color w:val="000000"/>
          <w:sz w:val="20"/>
          <w:szCs w:val="20"/>
        </w:rPr>
        <w:t xml:space="preserve"> </w:t>
      </w:r>
      <w:r w:rsidRPr="005A3834">
        <w:rPr>
          <w:rFonts w:ascii="Corbel Light" w:eastAsia="Times New Roman" w:hAnsi="Corbel Light" w:cs="Arial"/>
          <w:color w:val="000000"/>
          <w:sz w:val="20"/>
          <w:szCs w:val="20"/>
        </w:rPr>
        <w:t>remixem, adaptem e criem a partir do trabalho publicado, atribuindo o devido crédito de autoria e publicação inicial neste periódico. Os autores</w:t>
      </w:r>
      <w:r w:rsidRPr="004F7548">
        <w:rPr>
          <w:rFonts w:ascii="Corbel Light" w:eastAsia="Times New Roman" w:hAnsi="Corbel Light" w:cs="Arial"/>
          <w:color w:val="000000"/>
          <w:sz w:val="20"/>
          <w:szCs w:val="20"/>
        </w:rPr>
        <w:t xml:space="preserve"> </w:t>
      </w:r>
      <w:r w:rsidRPr="005A3834">
        <w:rPr>
          <w:rFonts w:ascii="Corbel Light" w:eastAsia="Times New Roman" w:hAnsi="Corbel Light" w:cs="Arial"/>
          <w:color w:val="000000"/>
          <w:sz w:val="20"/>
          <w:szCs w:val="20"/>
        </w:rPr>
        <w:t>têm autorização para assumir contratos adicionais separadamente, para distribuição não exclusiva da versão do trabalho publicada neste periódico (ex.: publicar em repositório institucional, em site pessoal, publicar uma tradução, ou como capítulo de livro), com reconhecimento de autoria e publicação inicial neste periódico.</w:t>
      </w:r>
    </w:p>
    <w:p w14:paraId="2E7E0207" w14:textId="77777777" w:rsidR="004F7864" w:rsidRPr="004F7548" w:rsidRDefault="004F7864" w:rsidP="004F7864">
      <w:pPr>
        <w:spacing w:after="0" w:line="240" w:lineRule="auto"/>
        <w:rPr>
          <w:rFonts w:ascii="Corbel Light" w:eastAsia="Times New Roman" w:hAnsi="Corbel Light" w:cs="Arial"/>
          <w:color w:val="000000"/>
          <w:sz w:val="20"/>
          <w:szCs w:val="20"/>
        </w:rPr>
      </w:pPr>
    </w:p>
    <w:p w14:paraId="332086D5" w14:textId="36ACD8E0" w:rsidR="004F7864" w:rsidRPr="005A3834" w:rsidRDefault="004F7864" w:rsidP="004F7864">
      <w:pPr>
        <w:spacing w:after="0" w:line="240" w:lineRule="auto"/>
        <w:rPr>
          <w:rFonts w:ascii="Corbel Light" w:eastAsia="Times New Roman" w:hAnsi="Corbel Light" w:cs="Arial"/>
          <w:b/>
          <w:bCs/>
          <w:color w:val="0070C0"/>
          <w:sz w:val="20"/>
          <w:szCs w:val="20"/>
        </w:rPr>
      </w:pPr>
      <w:r w:rsidRPr="005A3834">
        <w:rPr>
          <w:rFonts w:ascii="Corbel Light" w:eastAsia="Times New Roman" w:hAnsi="Corbel Light" w:cs="Arial"/>
          <w:b/>
          <w:bCs/>
          <w:color w:val="0070C0"/>
          <w:sz w:val="20"/>
          <w:szCs w:val="20"/>
        </w:rPr>
        <w:t>PUBLISHER</w:t>
      </w:r>
      <w:r w:rsidRPr="004F7548">
        <w:rPr>
          <w:rFonts w:ascii="Corbel Light" w:eastAsia="Times New Roman" w:hAnsi="Corbel Light" w:cs="Arial"/>
          <w:b/>
          <w:bCs/>
          <w:color w:val="0070C0"/>
          <w:sz w:val="20"/>
          <w:szCs w:val="20"/>
        </w:rPr>
        <w:t>S</w:t>
      </w:r>
      <w:r w:rsidRPr="005A3834">
        <w:rPr>
          <w:rFonts w:ascii="Corbel Light" w:eastAsia="Times New Roman" w:hAnsi="Corbel Light" w:cs="Arial"/>
          <w:b/>
          <w:bCs/>
          <w:color w:val="0070C0"/>
          <w:sz w:val="20"/>
          <w:szCs w:val="20"/>
        </w:rPr>
        <w:t xml:space="preserve"> </w:t>
      </w:r>
      <w:r w:rsidR="001E7252">
        <w:rPr>
          <w:rFonts w:ascii="Corbel Light" w:eastAsia="Times New Roman" w:hAnsi="Corbel Light" w:cs="Arial"/>
          <w:b/>
          <w:bCs/>
          <w:color w:val="0070C0"/>
          <w:sz w:val="20"/>
          <w:szCs w:val="20"/>
        </w:rPr>
        <w:t xml:space="preserve"> [não mexer]</w:t>
      </w:r>
    </w:p>
    <w:p w14:paraId="01E16D61" w14:textId="55A289EA" w:rsidR="004F7864" w:rsidRPr="005A3834" w:rsidRDefault="004F7864" w:rsidP="004F7864">
      <w:pPr>
        <w:shd w:val="clear" w:color="auto" w:fill="FFFFFF"/>
        <w:jc w:val="both"/>
        <w:rPr>
          <w:rFonts w:ascii="Corbel Light" w:eastAsia="Times New Roman" w:hAnsi="Corbel Light" w:cs="Arial"/>
          <w:color w:val="000000"/>
          <w:sz w:val="20"/>
          <w:szCs w:val="20"/>
        </w:rPr>
      </w:pPr>
      <w:r w:rsidRPr="005A3834">
        <w:rPr>
          <w:rFonts w:ascii="Corbel Light" w:eastAsia="Times New Roman" w:hAnsi="Corbel Light" w:cs="Arial"/>
          <w:color w:val="000000"/>
          <w:sz w:val="20"/>
          <w:szCs w:val="20"/>
        </w:rPr>
        <w:t xml:space="preserve">Universidade </w:t>
      </w:r>
      <w:r w:rsidRPr="004F7548">
        <w:rPr>
          <w:rFonts w:ascii="Corbel Light" w:eastAsia="Times New Roman" w:hAnsi="Corbel Light" w:cs="Arial"/>
          <w:color w:val="000000"/>
          <w:sz w:val="20"/>
          <w:szCs w:val="20"/>
        </w:rPr>
        <w:t>Estadual de Campinas – Sistema de Bibliotecas / Instituto Brasileiro de Informação em Ciência e Tecnologia – Rede Brasileira de Serviços de Preservação Digital – Cariniana.</w:t>
      </w:r>
      <w:r w:rsidRPr="005A3834">
        <w:rPr>
          <w:rFonts w:ascii="Corbel Light" w:eastAsia="Times New Roman" w:hAnsi="Corbel Light" w:cs="Arial"/>
          <w:color w:val="000000"/>
          <w:sz w:val="20"/>
          <w:szCs w:val="20"/>
        </w:rPr>
        <w:t xml:space="preserve"> </w:t>
      </w:r>
      <w:r w:rsidRPr="004F7548">
        <w:rPr>
          <w:rFonts w:ascii="Corbel Light" w:eastAsia="Times New Roman" w:hAnsi="Corbel Light" w:cs="Arial"/>
          <w:sz w:val="20"/>
          <w:szCs w:val="20"/>
        </w:rPr>
        <w:t xml:space="preserve">As ideias expressadas neste artigo são de responsabilidade de seus autores, não representando, </w:t>
      </w:r>
      <w:r w:rsidRPr="000C771C">
        <w:rPr>
          <w:rFonts w:ascii="Corbel Light" w:eastAsia="Times New Roman" w:hAnsi="Corbel Light" w:cs="Arial"/>
          <w:sz w:val="20"/>
          <w:szCs w:val="20"/>
        </w:rPr>
        <w:t>necessariamente, a opinião dos editores ou da universidade</w:t>
      </w:r>
      <w:r w:rsidRPr="004F7548">
        <w:rPr>
          <w:rFonts w:ascii="Corbel Light" w:eastAsia="Times New Roman" w:hAnsi="Corbel Light" w:cs="Arial"/>
          <w:sz w:val="20"/>
          <w:szCs w:val="20"/>
        </w:rPr>
        <w:t>.</w:t>
      </w:r>
    </w:p>
    <w:p w14:paraId="402DC71A" w14:textId="0C6E42CE" w:rsidR="004F7864" w:rsidRPr="005A3834" w:rsidRDefault="004F7864" w:rsidP="004F7864">
      <w:pPr>
        <w:spacing w:after="0" w:line="240" w:lineRule="auto"/>
        <w:rPr>
          <w:rFonts w:ascii="Corbel Light" w:eastAsia="Times New Roman" w:hAnsi="Corbel Light" w:cs="Arial"/>
          <w:b/>
          <w:bCs/>
          <w:color w:val="0070C0"/>
          <w:sz w:val="20"/>
          <w:szCs w:val="20"/>
        </w:rPr>
      </w:pPr>
      <w:r w:rsidRPr="005A3834">
        <w:rPr>
          <w:rFonts w:ascii="Corbel Light" w:eastAsia="Times New Roman" w:hAnsi="Corbel Light" w:cs="Arial"/>
          <w:b/>
          <w:bCs/>
          <w:color w:val="0070C0"/>
          <w:sz w:val="20"/>
          <w:szCs w:val="20"/>
        </w:rPr>
        <w:t xml:space="preserve">EDITORES </w:t>
      </w:r>
      <w:r w:rsidR="001E7252">
        <w:rPr>
          <w:rFonts w:ascii="Corbel Light" w:eastAsia="Times New Roman" w:hAnsi="Corbel Light" w:cs="Arial"/>
          <w:b/>
          <w:bCs/>
          <w:color w:val="0070C0"/>
          <w:sz w:val="20"/>
          <w:szCs w:val="20"/>
        </w:rPr>
        <w:t>[Não mexer]</w:t>
      </w:r>
    </w:p>
    <w:p w14:paraId="373C1860" w14:textId="77777777" w:rsidR="004F7864" w:rsidRPr="005A3834" w:rsidRDefault="004F7864" w:rsidP="004F7864">
      <w:pPr>
        <w:spacing w:after="0" w:line="240" w:lineRule="auto"/>
        <w:rPr>
          <w:rFonts w:ascii="Corbel Light" w:eastAsia="Times New Roman" w:hAnsi="Corbel Light" w:cs="Arial"/>
          <w:color w:val="000000"/>
          <w:sz w:val="20"/>
          <w:szCs w:val="20"/>
        </w:rPr>
      </w:pPr>
      <w:r w:rsidRPr="004F7548">
        <w:rPr>
          <w:rFonts w:ascii="Corbel Light" w:eastAsia="Times New Roman" w:hAnsi="Corbel Light" w:cs="Arial"/>
          <w:color w:val="000000"/>
          <w:sz w:val="20"/>
          <w:szCs w:val="20"/>
        </w:rPr>
        <w:t>Gildenir Carolino Santos, Miguel Angel Márdero Arellano</w:t>
      </w:r>
      <w:r w:rsidRPr="005A3834">
        <w:rPr>
          <w:rFonts w:ascii="Corbel Light" w:eastAsia="Times New Roman" w:hAnsi="Corbel Light" w:cs="Arial"/>
          <w:color w:val="000000"/>
          <w:sz w:val="20"/>
          <w:szCs w:val="20"/>
        </w:rPr>
        <w:t xml:space="preserve">. </w:t>
      </w:r>
    </w:p>
    <w:p w14:paraId="177FE2E2" w14:textId="7A40CAF4" w:rsidR="004F7864" w:rsidRDefault="004F7864" w:rsidP="004F7864">
      <w:pPr>
        <w:rPr>
          <w:rFonts w:ascii="Arial" w:eastAsia="Arial" w:hAnsi="Arial" w:cs="Arial"/>
          <w:b/>
          <w:sz w:val="24"/>
          <w:szCs w:val="24"/>
          <w:highlight w:val="white"/>
        </w:rPr>
      </w:pPr>
    </w:p>
    <w:p w14:paraId="52446F3C" w14:textId="77777777" w:rsidR="001811E1" w:rsidRPr="00A86C94" w:rsidRDefault="001811E1" w:rsidP="001811E1">
      <w:pPr>
        <w:shd w:val="clear" w:color="auto" w:fill="D9D9D9" w:themeFill="background1" w:themeFillShade="D9"/>
        <w:spacing w:after="0" w:line="240" w:lineRule="auto"/>
        <w:rPr>
          <w:rFonts w:ascii="Arial" w:eastAsia="Arial" w:hAnsi="Arial" w:cs="Arial"/>
          <w:bCs/>
          <w:highlight w:val="lightGray"/>
        </w:rPr>
      </w:pPr>
      <w:r w:rsidRPr="00EF5D39">
        <w:rPr>
          <w:rFonts w:ascii="Arial" w:eastAsia="Arial" w:hAnsi="Arial" w:cs="Arial"/>
          <w:b/>
          <w:color w:val="0070C0"/>
          <w:highlight w:val="lightGray"/>
        </w:rPr>
        <w:t>CREDIT</w:t>
      </w:r>
      <w:r w:rsidRPr="00A86C94">
        <w:rPr>
          <w:rStyle w:val="Refdenotaderodap"/>
          <w:rFonts w:ascii="Arial" w:eastAsia="Arial" w:hAnsi="Arial" w:cs="Arial"/>
          <w:bCs/>
          <w:color w:val="0070C0"/>
          <w:highlight w:val="lightGray"/>
        </w:rPr>
        <w:footnoteReference w:id="1"/>
      </w:r>
    </w:p>
    <w:p w14:paraId="22B6FA0A" w14:textId="6574FF00" w:rsidR="001811E1" w:rsidRDefault="001811E1" w:rsidP="004F7864">
      <w:pPr>
        <w:rPr>
          <w:rFonts w:ascii="Arial" w:eastAsia="Arial" w:hAnsi="Arial" w:cs="Arial"/>
          <w:b/>
          <w:sz w:val="24"/>
          <w:szCs w:val="24"/>
          <w:highlight w:val="white"/>
        </w:rPr>
      </w:pPr>
      <w:r w:rsidRPr="001811E1">
        <w:rPr>
          <w:rFonts w:ascii="Arial" w:eastAsia="Arial" w:hAnsi="Arial" w:cs="Arial"/>
          <w:b/>
          <w:noProof/>
          <w:sz w:val="24"/>
          <w:szCs w:val="24"/>
          <w:highlight w:val="white"/>
        </w:rPr>
        <mc:AlternateContent>
          <mc:Choice Requires="wps">
            <w:drawing>
              <wp:anchor distT="45720" distB="45720" distL="114300" distR="114300" simplePos="0" relativeHeight="251664384" behindDoc="0" locked="0" layoutInCell="1" allowOverlap="1" wp14:anchorId="4C87E43F" wp14:editId="3F1FC8ED">
                <wp:simplePos x="0" y="0"/>
                <wp:positionH relativeFrom="column">
                  <wp:posOffset>338455</wp:posOffset>
                </wp:positionH>
                <wp:positionV relativeFrom="paragraph">
                  <wp:posOffset>474345</wp:posOffset>
                </wp:positionV>
                <wp:extent cx="5305425" cy="1404620"/>
                <wp:effectExtent l="0" t="0" r="28575" b="2032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404620"/>
                        </a:xfrm>
                        <a:prstGeom prst="rect">
                          <a:avLst/>
                        </a:prstGeom>
                        <a:solidFill>
                          <a:srgbClr val="FFFFFF"/>
                        </a:solidFill>
                        <a:ln w="9525">
                          <a:solidFill>
                            <a:srgbClr val="000000"/>
                          </a:solidFill>
                          <a:miter lim="800000"/>
                          <a:headEnd/>
                          <a:tailEnd/>
                        </a:ln>
                      </wps:spPr>
                      <wps:txbx>
                        <w:txbxContent>
                          <w:p w14:paraId="07FE78A4" w14:textId="0CEDFB5B" w:rsidR="001811E1" w:rsidRPr="001811E1" w:rsidRDefault="001811E1" w:rsidP="001811E1">
                            <w:pPr>
                              <w:jc w:val="center"/>
                              <w:rPr>
                                <w:color w:val="0070C0"/>
                              </w:rPr>
                            </w:pPr>
                            <w:r w:rsidRPr="001811E1">
                              <w:rPr>
                                <w:color w:val="0070C0"/>
                              </w:rPr>
                              <w:t>Este é o espaço para o CRediT caso o artigo seja aceito iremos incluir as informações dos autores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87E43F" id="_x0000_t202" coordsize="21600,21600" o:spt="202" path="m,l,21600r21600,l21600,xe">
                <v:stroke joinstyle="miter"/>
                <v:path gradientshapeok="t" o:connecttype="rect"/>
              </v:shapetype>
              <v:shape id="Caixa de Texto 2" o:spid="_x0000_s1026" type="#_x0000_t202" style="position:absolute;margin-left:26.65pt;margin-top:37.35pt;width:417.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">
                <v:textbox style="mso-fit-shape-to-text:t">
                  <w:txbxContent>
                    <w:p w14:paraId="07FE78A4" w14:textId="0CEDFB5B" w:rsidR="001811E1" w:rsidRPr="001811E1" w:rsidRDefault="001811E1" w:rsidP="001811E1">
                      <w:pPr>
                        <w:jc w:val="center"/>
                        <w:rPr>
                          <w:color w:val="0070C0"/>
                        </w:rPr>
                      </w:pPr>
                      <w:r w:rsidRPr="001811E1">
                        <w:rPr>
                          <w:color w:val="0070C0"/>
                        </w:rPr>
                        <w:t>Este é o espaço para o CRediT caso o artigo seja aceito iremos incluir as informações dos autores</w:t>
                      </w:r>
                    </w:p>
                  </w:txbxContent>
                </v:textbox>
                <w10:wrap type="square"/>
              </v:shape>
            </w:pict>
          </mc:Fallback>
        </mc:AlternateContent>
      </w:r>
    </w:p>
    <w:p w14:paraId="6A5545D7" w14:textId="4C43F0AD" w:rsidR="001811E1" w:rsidRDefault="001811E1" w:rsidP="004F7864">
      <w:pPr>
        <w:rPr>
          <w:rFonts w:ascii="Arial" w:eastAsia="Arial" w:hAnsi="Arial" w:cs="Arial"/>
          <w:b/>
          <w:sz w:val="24"/>
          <w:szCs w:val="24"/>
          <w:highlight w:val="white"/>
        </w:rPr>
      </w:pPr>
    </w:p>
    <w:p w14:paraId="1A028CAC" w14:textId="6EDB555C" w:rsidR="001811E1" w:rsidRDefault="001811E1" w:rsidP="004F7864">
      <w:pPr>
        <w:rPr>
          <w:rFonts w:ascii="Arial" w:eastAsia="Arial" w:hAnsi="Arial" w:cs="Arial"/>
          <w:b/>
          <w:sz w:val="24"/>
          <w:szCs w:val="24"/>
          <w:highlight w:val="white"/>
        </w:rPr>
      </w:pPr>
    </w:p>
    <w:p w14:paraId="6F669112" w14:textId="1DCC4AFA" w:rsidR="001811E1" w:rsidRDefault="001811E1" w:rsidP="004F7864">
      <w:pPr>
        <w:rPr>
          <w:rFonts w:ascii="Arial" w:eastAsia="Arial" w:hAnsi="Arial" w:cs="Arial"/>
          <w:b/>
          <w:sz w:val="24"/>
          <w:szCs w:val="24"/>
          <w:highlight w:val="white"/>
        </w:rPr>
      </w:pPr>
    </w:p>
    <w:p w14:paraId="41651A62" w14:textId="5EB1F8F7" w:rsidR="001811E1" w:rsidRDefault="001811E1" w:rsidP="004F7864">
      <w:pPr>
        <w:rPr>
          <w:rFonts w:ascii="Arial" w:eastAsia="Arial" w:hAnsi="Arial" w:cs="Arial"/>
          <w:b/>
          <w:sz w:val="24"/>
          <w:szCs w:val="24"/>
          <w:highlight w:val="white"/>
        </w:rPr>
      </w:pPr>
    </w:p>
    <w:p w14:paraId="6CA913FD" w14:textId="2D70BF35" w:rsidR="001811E1" w:rsidRDefault="001811E1" w:rsidP="004F7864">
      <w:pPr>
        <w:rPr>
          <w:rFonts w:ascii="Arial" w:eastAsia="Arial" w:hAnsi="Arial" w:cs="Arial"/>
          <w:b/>
          <w:sz w:val="24"/>
          <w:szCs w:val="24"/>
          <w:highlight w:val="white"/>
        </w:rPr>
      </w:pPr>
    </w:p>
    <w:p w14:paraId="5964161D" w14:textId="6FB149C6" w:rsidR="001811E1" w:rsidRDefault="001811E1" w:rsidP="004F7864">
      <w:pPr>
        <w:rPr>
          <w:rFonts w:ascii="Arial" w:eastAsia="Arial" w:hAnsi="Arial" w:cs="Arial"/>
          <w:b/>
          <w:sz w:val="24"/>
          <w:szCs w:val="24"/>
          <w:highlight w:val="white"/>
        </w:rPr>
      </w:pPr>
    </w:p>
    <w:p w14:paraId="7F6818B4" w14:textId="5788A142" w:rsidR="001811E1" w:rsidRDefault="001811E1" w:rsidP="004F7864">
      <w:pPr>
        <w:rPr>
          <w:rFonts w:ascii="Arial" w:eastAsia="Arial" w:hAnsi="Arial" w:cs="Arial"/>
          <w:b/>
          <w:sz w:val="24"/>
          <w:szCs w:val="24"/>
          <w:highlight w:val="white"/>
        </w:rPr>
      </w:pPr>
    </w:p>
    <w:p w14:paraId="39D69493" w14:textId="77777777" w:rsidR="001811E1" w:rsidRDefault="001811E1" w:rsidP="004F7864">
      <w:pPr>
        <w:rPr>
          <w:rFonts w:ascii="Arial" w:eastAsia="Arial" w:hAnsi="Arial" w:cs="Arial"/>
          <w:b/>
          <w:sz w:val="24"/>
          <w:szCs w:val="24"/>
          <w:highlight w:val="white"/>
        </w:rPr>
      </w:pPr>
    </w:p>
    <w:p w14:paraId="2303579A" w14:textId="77777777" w:rsidR="001811E1" w:rsidRDefault="001811E1" w:rsidP="004F7864">
      <w:pPr>
        <w:rPr>
          <w:rFonts w:ascii="Arial" w:eastAsia="Arial" w:hAnsi="Arial" w:cs="Arial"/>
          <w:b/>
          <w:sz w:val="24"/>
          <w:szCs w:val="24"/>
          <w:highlight w:val="white"/>
        </w:rPr>
      </w:pPr>
    </w:p>
    <w:p w14:paraId="5B79CCFD" w14:textId="23DA7ED9" w:rsidR="001E7252" w:rsidRPr="001811E1" w:rsidRDefault="001E7252" w:rsidP="004F7864">
      <w:pPr>
        <w:rPr>
          <w:rFonts w:ascii="Arial" w:eastAsia="Arial" w:hAnsi="Arial" w:cs="Arial"/>
          <w:b/>
          <w:color w:val="0070C0"/>
          <w:sz w:val="24"/>
          <w:szCs w:val="24"/>
          <w:highlight w:val="white"/>
        </w:rPr>
      </w:pPr>
      <w:r w:rsidRPr="001811E1">
        <w:rPr>
          <w:rFonts w:ascii="Arial" w:eastAsia="Arial" w:hAnsi="Arial" w:cs="Arial"/>
          <w:b/>
          <w:color w:val="0070C0"/>
          <w:sz w:val="24"/>
          <w:szCs w:val="24"/>
          <w:highlight w:val="white"/>
        </w:rPr>
        <w:t xml:space="preserve">Não </w:t>
      </w:r>
      <w:r w:rsidR="001811E1">
        <w:rPr>
          <w:rFonts w:ascii="Arial" w:eastAsia="Arial" w:hAnsi="Arial" w:cs="Arial"/>
          <w:b/>
          <w:color w:val="0070C0"/>
          <w:sz w:val="24"/>
          <w:szCs w:val="24"/>
          <w:highlight w:val="white"/>
        </w:rPr>
        <w:t>preencher</w:t>
      </w:r>
    </w:p>
    <w:p w14:paraId="6A82E653" w14:textId="3868D2E0" w:rsidR="001E7252" w:rsidRDefault="004F7864" w:rsidP="001E7252">
      <w:pPr>
        <w:shd w:val="clear" w:color="auto" w:fill="F2F2F2" w:themeFill="background1" w:themeFillShade="F2"/>
        <w:jc w:val="center"/>
        <w:rPr>
          <w:rFonts w:ascii="Arial" w:eastAsia="Arial" w:hAnsi="Arial" w:cs="Arial"/>
          <w:sz w:val="24"/>
          <w:szCs w:val="24"/>
        </w:rPr>
      </w:pPr>
      <w:r w:rsidRPr="00A373F3">
        <w:rPr>
          <w:rFonts w:ascii="Corbel Light" w:hAnsi="Corbel Light"/>
          <w:b/>
          <w:bCs/>
          <w:color w:val="0070C0"/>
          <w:highlight w:val="white"/>
          <w:shd w:val="clear" w:color="auto" w:fill="F2F2F2" w:themeFill="background1" w:themeFillShade="F2"/>
        </w:rPr>
        <w:t>Submetido em</w:t>
      </w:r>
      <w:r w:rsidRPr="00A373F3">
        <w:rPr>
          <w:rFonts w:ascii="Corbel Light" w:hAnsi="Corbel Light"/>
          <w:highlight w:val="white"/>
          <w:shd w:val="clear" w:color="auto" w:fill="F2F2F2" w:themeFill="background1" w:themeFillShade="F2"/>
        </w:rPr>
        <w:t xml:space="preserve">: </w:t>
      </w:r>
      <w:r w:rsidR="001E7252">
        <w:rPr>
          <w:rFonts w:ascii="Corbel Light" w:hAnsi="Corbel Light"/>
          <w:highlight w:val="white"/>
          <w:shd w:val="clear" w:color="auto" w:fill="F2F2F2" w:themeFill="background1" w:themeFillShade="F2"/>
        </w:rPr>
        <w:t>00</w:t>
      </w:r>
      <w:r w:rsidRPr="00A373F3">
        <w:rPr>
          <w:rFonts w:ascii="Corbel Light" w:hAnsi="Corbel Light"/>
          <w:highlight w:val="white"/>
          <w:shd w:val="clear" w:color="auto" w:fill="F2F2F2" w:themeFill="background1" w:themeFillShade="F2"/>
        </w:rPr>
        <w:t>/0</w:t>
      </w:r>
      <w:r w:rsidR="001E7252">
        <w:rPr>
          <w:rFonts w:ascii="Corbel Light" w:hAnsi="Corbel Light"/>
          <w:highlight w:val="white"/>
          <w:shd w:val="clear" w:color="auto" w:fill="F2F2F2" w:themeFill="background1" w:themeFillShade="F2"/>
        </w:rPr>
        <w:t>0</w:t>
      </w:r>
      <w:r w:rsidRPr="00A373F3">
        <w:rPr>
          <w:rFonts w:ascii="Corbel Light" w:hAnsi="Corbel Light"/>
          <w:highlight w:val="white"/>
          <w:shd w:val="clear" w:color="auto" w:fill="F2F2F2" w:themeFill="background1" w:themeFillShade="F2"/>
        </w:rPr>
        <w:t>/</w:t>
      </w:r>
      <w:r w:rsidR="001E7252">
        <w:rPr>
          <w:rFonts w:ascii="Corbel Light" w:hAnsi="Corbel Light"/>
          <w:highlight w:val="white"/>
          <w:shd w:val="clear" w:color="auto" w:fill="F2F2F2" w:themeFill="background1" w:themeFillShade="F2"/>
        </w:rPr>
        <w:t>2023</w:t>
      </w:r>
      <w:r w:rsidRPr="00A373F3">
        <w:rPr>
          <w:rFonts w:ascii="Corbel Light" w:hAnsi="Corbel Light"/>
          <w:highlight w:val="white"/>
        </w:rPr>
        <w:t xml:space="preserve"> – </w:t>
      </w:r>
      <w:r w:rsidRPr="00A373F3">
        <w:rPr>
          <w:rFonts w:ascii="Corbel Light" w:hAnsi="Corbel Light"/>
          <w:b/>
          <w:bCs/>
          <w:color w:val="0070C0"/>
          <w:highlight w:val="white"/>
        </w:rPr>
        <w:t>Aceito em</w:t>
      </w:r>
      <w:r w:rsidRPr="00A373F3">
        <w:rPr>
          <w:rFonts w:ascii="Corbel Light" w:hAnsi="Corbel Light"/>
          <w:highlight w:val="white"/>
        </w:rPr>
        <w:t xml:space="preserve">: </w:t>
      </w:r>
      <w:r w:rsidR="001E7252">
        <w:rPr>
          <w:rFonts w:ascii="Corbel Light" w:hAnsi="Corbel Light"/>
          <w:highlight w:val="white"/>
        </w:rPr>
        <w:t>00</w:t>
      </w:r>
      <w:r w:rsidRPr="00A373F3">
        <w:rPr>
          <w:rFonts w:ascii="Corbel Light" w:hAnsi="Corbel Light"/>
          <w:highlight w:val="white"/>
        </w:rPr>
        <w:t>/0</w:t>
      </w:r>
      <w:r w:rsidR="001E7252">
        <w:rPr>
          <w:rFonts w:ascii="Corbel Light" w:hAnsi="Corbel Light"/>
          <w:highlight w:val="white"/>
        </w:rPr>
        <w:t>0</w:t>
      </w:r>
      <w:r w:rsidRPr="00A373F3">
        <w:rPr>
          <w:rFonts w:ascii="Corbel Light" w:hAnsi="Corbel Light"/>
          <w:highlight w:val="white"/>
        </w:rPr>
        <w:t>/2</w:t>
      </w:r>
      <w:r w:rsidR="001E7252">
        <w:rPr>
          <w:rFonts w:ascii="Corbel Light" w:hAnsi="Corbel Light"/>
          <w:highlight w:val="white"/>
        </w:rPr>
        <w:t>023</w:t>
      </w:r>
      <w:r w:rsidRPr="00A373F3">
        <w:rPr>
          <w:rFonts w:ascii="Corbel Light" w:hAnsi="Corbel Light"/>
          <w:highlight w:val="white"/>
        </w:rPr>
        <w:t xml:space="preserve"> – </w:t>
      </w:r>
      <w:r w:rsidRPr="00A373F3">
        <w:rPr>
          <w:rFonts w:ascii="Corbel Light" w:hAnsi="Corbel Light"/>
          <w:b/>
          <w:bCs/>
          <w:color w:val="0070C0"/>
          <w:highlight w:val="white"/>
        </w:rPr>
        <w:t>Publicado em</w:t>
      </w:r>
      <w:r w:rsidRPr="00A373F3">
        <w:rPr>
          <w:rFonts w:ascii="Corbel Light" w:hAnsi="Corbel Light"/>
          <w:highlight w:val="white"/>
        </w:rPr>
        <w:t xml:space="preserve">: </w:t>
      </w:r>
      <w:r w:rsidR="001E7252">
        <w:rPr>
          <w:rFonts w:ascii="Corbel Light" w:hAnsi="Corbel Light"/>
          <w:highlight w:val="white"/>
        </w:rPr>
        <w:t>00</w:t>
      </w:r>
      <w:r w:rsidRPr="00A373F3">
        <w:rPr>
          <w:rFonts w:ascii="Corbel Light" w:hAnsi="Corbel Light"/>
          <w:highlight w:val="white"/>
        </w:rPr>
        <w:t>/0</w:t>
      </w:r>
      <w:r w:rsidR="001E7252">
        <w:rPr>
          <w:rFonts w:ascii="Corbel Light" w:hAnsi="Corbel Light"/>
          <w:highlight w:val="white"/>
        </w:rPr>
        <w:t>0</w:t>
      </w:r>
      <w:r w:rsidRPr="00A373F3">
        <w:rPr>
          <w:rFonts w:ascii="Corbel Light" w:hAnsi="Corbel Light"/>
          <w:highlight w:val="white"/>
        </w:rPr>
        <w:t>/202</w:t>
      </w:r>
      <w:r w:rsidR="001E7252">
        <w:rPr>
          <w:rFonts w:ascii="Corbel Light" w:hAnsi="Corbel Light"/>
          <w:highlight w:val="white"/>
        </w:rPr>
        <w:t>3</w:t>
      </w:r>
      <w:r w:rsidR="001E7252">
        <w:rPr>
          <w:rFonts w:ascii="Arial" w:eastAsia="Arial" w:hAnsi="Arial" w:cs="Arial"/>
          <w:sz w:val="24"/>
          <w:szCs w:val="24"/>
        </w:rPr>
        <w:br w:type="page"/>
      </w:r>
    </w:p>
    <w:p w14:paraId="6DC10C13" w14:textId="4AA52E07" w:rsidR="001E7252" w:rsidRPr="001E7252" w:rsidRDefault="001E7252" w:rsidP="001E7252">
      <w:pPr>
        <w:spacing w:before="120" w:after="0" w:line="276" w:lineRule="auto"/>
        <w:jc w:val="both"/>
        <w:rPr>
          <w:rFonts w:ascii="Arial" w:eastAsia="Arial" w:hAnsi="Arial" w:cs="Arial"/>
          <w:b/>
          <w:bCs/>
          <w:color w:val="0070C0"/>
          <w:sz w:val="28"/>
          <w:szCs w:val="28"/>
        </w:rPr>
      </w:pPr>
      <w:r w:rsidRPr="001E7252">
        <w:rPr>
          <w:rFonts w:ascii="Arial" w:eastAsia="Arial" w:hAnsi="Arial" w:cs="Arial"/>
          <w:b/>
          <w:bCs/>
          <w:color w:val="0070C0"/>
          <w:sz w:val="28"/>
          <w:szCs w:val="28"/>
        </w:rPr>
        <w:lastRenderedPageBreak/>
        <w:t>1 Introdução</w:t>
      </w:r>
    </w:p>
    <w:p w14:paraId="6348E6DD" w14:textId="77777777" w:rsidR="001E7252" w:rsidRDefault="001E7252" w:rsidP="00EF5C17">
      <w:pPr>
        <w:spacing w:before="120" w:after="0" w:line="276" w:lineRule="auto"/>
        <w:ind w:firstLine="720"/>
        <w:jc w:val="both"/>
        <w:rPr>
          <w:rFonts w:ascii="Arial" w:eastAsia="Arial" w:hAnsi="Arial" w:cs="Arial"/>
          <w:sz w:val="24"/>
          <w:szCs w:val="24"/>
        </w:rPr>
      </w:pPr>
    </w:p>
    <w:p w14:paraId="7CB5F917" w14:textId="3DE3B2A3" w:rsidR="000B2655" w:rsidRDefault="002E1AAE" w:rsidP="00EF5C17">
      <w:pPr>
        <w:spacing w:before="120" w:after="0" w:line="276" w:lineRule="auto"/>
        <w:ind w:firstLine="720"/>
        <w:jc w:val="both"/>
        <w:rPr>
          <w:rFonts w:ascii="Arial" w:eastAsia="Arial" w:hAnsi="Arial" w:cs="Arial"/>
          <w:sz w:val="24"/>
          <w:szCs w:val="24"/>
        </w:rPr>
      </w:pPr>
      <w:r>
        <w:rPr>
          <w:rFonts w:ascii="Arial" w:eastAsia="Arial" w:hAnsi="Arial" w:cs="Arial"/>
          <w:sz w:val="24"/>
          <w:szCs w:val="24"/>
        </w:rPr>
        <w:t>A National Science Board, em 2005, define os dados de pesquisa como</w:t>
      </w:r>
      <w:r w:rsidR="002E00DB">
        <w:rPr>
          <w:rFonts w:ascii="Arial" w:eastAsia="Arial" w:hAnsi="Arial" w:cs="Arial"/>
          <w:sz w:val="24"/>
          <w:szCs w:val="24"/>
        </w:rPr>
        <w:t xml:space="preserve"> um</w:t>
      </w:r>
      <w:r>
        <w:rPr>
          <w:rFonts w:ascii="Arial" w:eastAsia="Arial" w:hAnsi="Arial" w:cs="Arial"/>
          <w:sz w:val="24"/>
          <w:szCs w:val="24"/>
        </w:rPr>
        <w:t>: “...</w:t>
      </w:r>
      <w:r w:rsidR="002E00DB" w:rsidRPr="002E00DB">
        <w:rPr>
          <w:rFonts w:ascii="Arial" w:eastAsia="Arial" w:hAnsi="Arial" w:cs="Arial"/>
          <w:sz w:val="24"/>
          <w:szCs w:val="24"/>
          <w:highlight w:val="yellow"/>
        </w:rPr>
        <w:t xml:space="preserve">até 3 linhas colocar a citação no texto com aspas. </w:t>
      </w:r>
      <w:proofErr w:type="gramStart"/>
      <w:r w:rsidR="002E00DB" w:rsidRPr="002E00DB">
        <w:rPr>
          <w:rFonts w:ascii="Arial" w:eastAsia="Arial" w:hAnsi="Arial" w:cs="Arial"/>
          <w:sz w:val="24"/>
          <w:szCs w:val="24"/>
          <w:highlight w:val="yellow"/>
        </w:rPr>
        <w:t>texto</w:t>
      </w:r>
      <w:proofErr w:type="gramEnd"/>
      <w:r w:rsidR="002E00DB" w:rsidRPr="002E00DB">
        <w:rPr>
          <w:rFonts w:ascii="Arial" w:eastAsia="Arial" w:hAnsi="Arial" w:cs="Arial"/>
          <w:sz w:val="24"/>
          <w:szCs w:val="24"/>
          <w:highlight w:val="yellow"/>
        </w:rPr>
        <w:t xml:space="preserve"> </w:t>
      </w:r>
      <w:proofErr w:type="spellStart"/>
      <w:r w:rsidR="002E00DB" w:rsidRPr="002E00DB">
        <w:rPr>
          <w:rFonts w:ascii="Arial" w:eastAsia="Arial" w:hAnsi="Arial" w:cs="Arial"/>
          <w:sz w:val="24"/>
          <w:szCs w:val="24"/>
          <w:highlight w:val="yellow"/>
        </w:rPr>
        <w:t>texto</w:t>
      </w:r>
      <w:proofErr w:type="spellEnd"/>
      <w:r w:rsidR="002E00DB" w:rsidRPr="002E00DB">
        <w:rPr>
          <w:rFonts w:ascii="Arial" w:eastAsia="Arial" w:hAnsi="Arial" w:cs="Arial"/>
          <w:sz w:val="24"/>
          <w:szCs w:val="24"/>
          <w:highlight w:val="yellow"/>
        </w:rPr>
        <w:t xml:space="preserve"> </w:t>
      </w:r>
      <w:proofErr w:type="spellStart"/>
      <w:r w:rsidR="002E00DB" w:rsidRPr="002E00DB">
        <w:rPr>
          <w:rFonts w:ascii="Arial" w:eastAsia="Arial" w:hAnsi="Arial" w:cs="Arial"/>
          <w:sz w:val="24"/>
          <w:szCs w:val="24"/>
          <w:highlight w:val="yellow"/>
        </w:rPr>
        <w:t>texto</w:t>
      </w:r>
      <w:proofErr w:type="spellEnd"/>
      <w:r w:rsidR="002E00DB" w:rsidRPr="002E00DB">
        <w:rPr>
          <w:rFonts w:ascii="Arial" w:eastAsia="Arial" w:hAnsi="Arial" w:cs="Arial"/>
          <w:sz w:val="24"/>
          <w:szCs w:val="24"/>
          <w:highlight w:val="yellow"/>
        </w:rPr>
        <w:t xml:space="preserve"> </w:t>
      </w:r>
      <w:proofErr w:type="spellStart"/>
      <w:r w:rsidR="002E00DB" w:rsidRPr="002E00DB">
        <w:rPr>
          <w:rFonts w:ascii="Arial" w:eastAsia="Arial" w:hAnsi="Arial" w:cs="Arial"/>
          <w:sz w:val="24"/>
          <w:szCs w:val="24"/>
          <w:highlight w:val="yellow"/>
        </w:rPr>
        <w:t>texto</w:t>
      </w:r>
      <w:proofErr w:type="spellEnd"/>
      <w:r w:rsidR="002E00DB" w:rsidRPr="002E00DB">
        <w:rPr>
          <w:rFonts w:ascii="Arial" w:eastAsia="Arial" w:hAnsi="Arial" w:cs="Arial"/>
          <w:sz w:val="24"/>
          <w:szCs w:val="24"/>
          <w:highlight w:val="yellow"/>
        </w:rPr>
        <w:t xml:space="preserve"> </w:t>
      </w:r>
      <w:proofErr w:type="spellStart"/>
      <w:r w:rsidR="002E00DB" w:rsidRPr="002E00DB">
        <w:rPr>
          <w:rFonts w:ascii="Arial" w:eastAsia="Arial" w:hAnsi="Arial" w:cs="Arial"/>
          <w:sz w:val="24"/>
          <w:szCs w:val="24"/>
          <w:highlight w:val="yellow"/>
        </w:rPr>
        <w:t>texto</w:t>
      </w:r>
      <w:proofErr w:type="spellEnd"/>
      <w:r w:rsidR="002E00DB" w:rsidRPr="002E00DB">
        <w:rPr>
          <w:rFonts w:ascii="Arial" w:eastAsia="Arial" w:hAnsi="Arial" w:cs="Arial"/>
          <w:sz w:val="24"/>
          <w:szCs w:val="24"/>
          <w:highlight w:val="yellow"/>
        </w:rPr>
        <w:t xml:space="preserve">  </w:t>
      </w:r>
      <w:proofErr w:type="spellStart"/>
      <w:r w:rsidR="002E00DB" w:rsidRPr="002E00DB">
        <w:rPr>
          <w:rFonts w:ascii="Arial" w:eastAsia="Arial" w:hAnsi="Arial" w:cs="Arial"/>
          <w:sz w:val="24"/>
          <w:szCs w:val="24"/>
          <w:highlight w:val="yellow"/>
        </w:rPr>
        <w:t>texto</w:t>
      </w:r>
      <w:proofErr w:type="spellEnd"/>
      <w:r w:rsidR="002E00DB" w:rsidRPr="002E00DB">
        <w:rPr>
          <w:rFonts w:ascii="Arial" w:eastAsia="Arial" w:hAnsi="Arial" w:cs="Arial"/>
          <w:sz w:val="24"/>
          <w:szCs w:val="24"/>
          <w:highlight w:val="yellow"/>
        </w:rPr>
        <w:t xml:space="preserve"> </w:t>
      </w:r>
      <w:proofErr w:type="spellStart"/>
      <w:r w:rsidR="002E00DB" w:rsidRPr="002E00DB">
        <w:rPr>
          <w:rFonts w:ascii="Arial" w:eastAsia="Arial" w:hAnsi="Arial" w:cs="Arial"/>
          <w:sz w:val="24"/>
          <w:szCs w:val="24"/>
          <w:highlight w:val="yellow"/>
        </w:rPr>
        <w:t>texto</w:t>
      </w:r>
      <w:proofErr w:type="spellEnd"/>
      <w:r w:rsidR="002E00DB" w:rsidRPr="002E00DB">
        <w:rPr>
          <w:rFonts w:ascii="Arial" w:eastAsia="Arial" w:hAnsi="Arial" w:cs="Arial"/>
          <w:sz w:val="24"/>
          <w:szCs w:val="24"/>
          <w:highlight w:val="yellow"/>
        </w:rPr>
        <w:t xml:space="preserve"> </w:t>
      </w:r>
      <w:proofErr w:type="spellStart"/>
      <w:r w:rsidR="002E00DB" w:rsidRPr="002E00DB">
        <w:rPr>
          <w:rFonts w:ascii="Arial" w:eastAsia="Arial" w:hAnsi="Arial" w:cs="Arial"/>
          <w:sz w:val="24"/>
          <w:szCs w:val="24"/>
          <w:highlight w:val="yellow"/>
        </w:rPr>
        <w:t>texto</w:t>
      </w:r>
      <w:proofErr w:type="spellEnd"/>
      <w:r w:rsidR="002E00DB" w:rsidRPr="002E00DB">
        <w:rPr>
          <w:rFonts w:ascii="Arial" w:eastAsia="Arial" w:hAnsi="Arial" w:cs="Arial"/>
          <w:sz w:val="24"/>
          <w:szCs w:val="24"/>
          <w:highlight w:val="yellow"/>
        </w:rPr>
        <w:t xml:space="preserve"> </w:t>
      </w:r>
      <w:proofErr w:type="spellStart"/>
      <w:r w:rsidR="002E00DB" w:rsidRPr="002E00DB">
        <w:rPr>
          <w:rFonts w:ascii="Arial" w:eastAsia="Arial" w:hAnsi="Arial" w:cs="Arial"/>
          <w:sz w:val="24"/>
          <w:szCs w:val="24"/>
          <w:highlight w:val="yellow"/>
        </w:rPr>
        <w:t>texto</w:t>
      </w:r>
      <w:proofErr w:type="spellEnd"/>
      <w:r w:rsidR="002E00DB" w:rsidRPr="002E00DB">
        <w:rPr>
          <w:rFonts w:ascii="Arial" w:eastAsia="Arial" w:hAnsi="Arial" w:cs="Arial"/>
          <w:sz w:val="24"/>
          <w:szCs w:val="24"/>
          <w:highlight w:val="yellow"/>
        </w:rPr>
        <w:t xml:space="preserve"> </w:t>
      </w:r>
      <w:proofErr w:type="spellStart"/>
      <w:r w:rsidR="002E00DB" w:rsidRPr="002E00DB">
        <w:rPr>
          <w:rFonts w:ascii="Arial" w:eastAsia="Arial" w:hAnsi="Arial" w:cs="Arial"/>
          <w:sz w:val="24"/>
          <w:szCs w:val="24"/>
          <w:highlight w:val="yellow"/>
        </w:rPr>
        <w:t>texto</w:t>
      </w:r>
      <w:proofErr w:type="spellEnd"/>
      <w:r w:rsidR="002E00DB" w:rsidRPr="002E00DB">
        <w:rPr>
          <w:rFonts w:ascii="Arial" w:eastAsia="Arial" w:hAnsi="Arial" w:cs="Arial"/>
          <w:sz w:val="24"/>
          <w:szCs w:val="24"/>
          <w:highlight w:val="yellow"/>
        </w:rPr>
        <w:t xml:space="preserve">  </w:t>
      </w:r>
      <w:proofErr w:type="spellStart"/>
      <w:r w:rsidR="002E00DB" w:rsidRPr="002E00DB">
        <w:rPr>
          <w:rFonts w:ascii="Arial" w:eastAsia="Arial" w:hAnsi="Arial" w:cs="Arial"/>
          <w:sz w:val="24"/>
          <w:szCs w:val="24"/>
          <w:highlight w:val="yellow"/>
        </w:rPr>
        <w:t>texto</w:t>
      </w:r>
      <w:proofErr w:type="spellEnd"/>
      <w:r w:rsidR="002E00DB" w:rsidRPr="002E00DB">
        <w:rPr>
          <w:rFonts w:ascii="Arial" w:eastAsia="Arial" w:hAnsi="Arial" w:cs="Arial"/>
          <w:sz w:val="24"/>
          <w:szCs w:val="24"/>
          <w:highlight w:val="yellow"/>
        </w:rPr>
        <w:t xml:space="preserve"> </w:t>
      </w:r>
      <w:proofErr w:type="spellStart"/>
      <w:r w:rsidR="002E00DB" w:rsidRPr="002E00DB">
        <w:rPr>
          <w:rFonts w:ascii="Arial" w:eastAsia="Arial" w:hAnsi="Arial" w:cs="Arial"/>
          <w:sz w:val="24"/>
          <w:szCs w:val="24"/>
          <w:highlight w:val="yellow"/>
        </w:rPr>
        <w:t>texto</w:t>
      </w:r>
      <w:proofErr w:type="spellEnd"/>
      <w:r w:rsidR="002E00DB" w:rsidRPr="002E00DB">
        <w:rPr>
          <w:rFonts w:ascii="Arial" w:eastAsia="Arial" w:hAnsi="Arial" w:cs="Arial"/>
          <w:sz w:val="24"/>
          <w:szCs w:val="24"/>
          <w:highlight w:val="yellow"/>
        </w:rPr>
        <w:t xml:space="preserve"> </w:t>
      </w:r>
      <w:proofErr w:type="spellStart"/>
      <w:r w:rsidR="002E00DB" w:rsidRPr="002E00DB">
        <w:rPr>
          <w:rFonts w:ascii="Arial" w:eastAsia="Arial" w:hAnsi="Arial" w:cs="Arial"/>
          <w:sz w:val="24"/>
          <w:szCs w:val="24"/>
          <w:highlight w:val="yellow"/>
        </w:rPr>
        <w:t>texto</w:t>
      </w:r>
      <w:proofErr w:type="spellEnd"/>
      <w:r w:rsidR="002E00DB" w:rsidRPr="002E00DB">
        <w:rPr>
          <w:rFonts w:ascii="Arial" w:eastAsia="Arial" w:hAnsi="Arial" w:cs="Arial"/>
          <w:sz w:val="24"/>
          <w:szCs w:val="24"/>
          <w:highlight w:val="yellow"/>
        </w:rPr>
        <w:t xml:space="preserve"> </w:t>
      </w:r>
      <w:proofErr w:type="spellStart"/>
      <w:r w:rsidR="002E00DB" w:rsidRPr="002E00DB">
        <w:rPr>
          <w:rFonts w:ascii="Arial" w:eastAsia="Arial" w:hAnsi="Arial" w:cs="Arial"/>
          <w:sz w:val="24"/>
          <w:szCs w:val="24"/>
          <w:highlight w:val="yellow"/>
        </w:rPr>
        <w:t>texto</w:t>
      </w:r>
      <w:proofErr w:type="spellEnd"/>
      <w:r w:rsidR="002E00DB" w:rsidRPr="002E00DB">
        <w:rPr>
          <w:rFonts w:ascii="Arial" w:eastAsia="Arial" w:hAnsi="Arial" w:cs="Arial"/>
          <w:sz w:val="24"/>
          <w:szCs w:val="24"/>
          <w:highlight w:val="yellow"/>
        </w:rPr>
        <w:t xml:space="preserve"> </w:t>
      </w:r>
      <w:proofErr w:type="spellStart"/>
      <w:r w:rsidR="002E00DB" w:rsidRPr="002E00DB">
        <w:rPr>
          <w:rFonts w:ascii="Arial" w:eastAsia="Arial" w:hAnsi="Arial" w:cs="Arial"/>
          <w:sz w:val="24"/>
          <w:szCs w:val="24"/>
          <w:highlight w:val="yellow"/>
        </w:rPr>
        <w:t>texto</w:t>
      </w:r>
      <w:proofErr w:type="spellEnd"/>
      <w:r w:rsidR="002E00DB" w:rsidRPr="002E00DB">
        <w:rPr>
          <w:rFonts w:ascii="Arial" w:eastAsia="Arial" w:hAnsi="Arial" w:cs="Arial"/>
          <w:sz w:val="24"/>
          <w:szCs w:val="24"/>
          <w:highlight w:val="yellow"/>
        </w:rPr>
        <w:t xml:space="preserve">  </w:t>
      </w:r>
      <w:proofErr w:type="spellStart"/>
      <w:r w:rsidR="002E00DB" w:rsidRPr="002E00DB">
        <w:rPr>
          <w:rFonts w:ascii="Arial" w:eastAsia="Arial" w:hAnsi="Arial" w:cs="Arial"/>
          <w:sz w:val="24"/>
          <w:szCs w:val="24"/>
          <w:highlight w:val="yellow"/>
        </w:rPr>
        <w:t>texto</w:t>
      </w:r>
      <w:proofErr w:type="spellEnd"/>
      <w:r w:rsidR="002E00DB" w:rsidRPr="002E00DB">
        <w:rPr>
          <w:rFonts w:ascii="Arial" w:eastAsia="Arial" w:hAnsi="Arial" w:cs="Arial"/>
          <w:sz w:val="24"/>
          <w:szCs w:val="24"/>
          <w:highlight w:val="yellow"/>
        </w:rPr>
        <w:t xml:space="preserve"> </w:t>
      </w:r>
      <w:proofErr w:type="spellStart"/>
      <w:r w:rsidR="002E00DB" w:rsidRPr="002E00DB">
        <w:rPr>
          <w:rFonts w:ascii="Arial" w:eastAsia="Arial" w:hAnsi="Arial" w:cs="Arial"/>
          <w:sz w:val="24"/>
          <w:szCs w:val="24"/>
          <w:highlight w:val="yellow"/>
        </w:rPr>
        <w:t>texto</w:t>
      </w:r>
      <w:proofErr w:type="spellEnd"/>
      <w:r w:rsidR="002E00DB" w:rsidRPr="002E00DB">
        <w:rPr>
          <w:rFonts w:ascii="Arial" w:eastAsia="Arial" w:hAnsi="Arial" w:cs="Arial"/>
          <w:sz w:val="24"/>
          <w:szCs w:val="24"/>
          <w:highlight w:val="yellow"/>
        </w:rPr>
        <w:t xml:space="preserve"> </w:t>
      </w:r>
      <w:proofErr w:type="spellStart"/>
      <w:r w:rsidR="002E00DB" w:rsidRPr="002E00DB">
        <w:rPr>
          <w:rFonts w:ascii="Arial" w:eastAsia="Arial" w:hAnsi="Arial" w:cs="Arial"/>
          <w:sz w:val="24"/>
          <w:szCs w:val="24"/>
          <w:highlight w:val="yellow"/>
        </w:rPr>
        <w:t>texto</w:t>
      </w:r>
      <w:proofErr w:type="spellEnd"/>
      <w:r w:rsidR="002E00DB" w:rsidRPr="002E00DB">
        <w:rPr>
          <w:rFonts w:ascii="Arial" w:eastAsia="Arial" w:hAnsi="Arial" w:cs="Arial"/>
          <w:sz w:val="24"/>
          <w:szCs w:val="24"/>
          <w:highlight w:val="yellow"/>
        </w:rPr>
        <w:t xml:space="preserve"> </w:t>
      </w:r>
      <w:proofErr w:type="spellStart"/>
      <w:r w:rsidR="002E00DB" w:rsidRPr="002E00DB">
        <w:rPr>
          <w:rFonts w:ascii="Arial" w:eastAsia="Arial" w:hAnsi="Arial" w:cs="Arial"/>
          <w:sz w:val="24"/>
          <w:szCs w:val="24"/>
          <w:highlight w:val="yellow"/>
        </w:rPr>
        <w:t>texto</w:t>
      </w:r>
      <w:proofErr w:type="spellEnd"/>
      <w:r w:rsidR="002E00DB" w:rsidRPr="002E00DB">
        <w:rPr>
          <w:rFonts w:ascii="Arial" w:eastAsia="Arial" w:hAnsi="Arial" w:cs="Arial"/>
          <w:sz w:val="24"/>
          <w:szCs w:val="24"/>
          <w:highlight w:val="yellow"/>
        </w:rPr>
        <w:t xml:space="preserve"> </w:t>
      </w:r>
      <w:proofErr w:type="spellStart"/>
      <w:r w:rsidR="002E00DB" w:rsidRPr="002E00DB">
        <w:rPr>
          <w:rFonts w:ascii="Arial" w:eastAsia="Arial" w:hAnsi="Arial" w:cs="Arial"/>
          <w:sz w:val="24"/>
          <w:szCs w:val="24"/>
          <w:highlight w:val="yellow"/>
        </w:rPr>
        <w:t>texto</w:t>
      </w:r>
      <w:proofErr w:type="spellEnd"/>
      <w:r w:rsidR="002E00DB" w:rsidRPr="002E00DB">
        <w:rPr>
          <w:rFonts w:ascii="Arial" w:eastAsia="Arial" w:hAnsi="Arial" w:cs="Arial"/>
          <w:sz w:val="24"/>
          <w:szCs w:val="24"/>
          <w:highlight w:val="yellow"/>
        </w:rPr>
        <w:t xml:space="preserve">  </w:t>
      </w:r>
      <w:proofErr w:type="spellStart"/>
      <w:r w:rsidR="002E00DB" w:rsidRPr="002E00DB">
        <w:rPr>
          <w:rFonts w:ascii="Arial" w:eastAsia="Arial" w:hAnsi="Arial" w:cs="Arial"/>
          <w:sz w:val="24"/>
          <w:szCs w:val="24"/>
          <w:highlight w:val="yellow"/>
        </w:rPr>
        <w:t>texto</w:t>
      </w:r>
      <w:proofErr w:type="spellEnd"/>
      <w:r w:rsidR="002E00DB" w:rsidRPr="002E00DB">
        <w:rPr>
          <w:rFonts w:ascii="Arial" w:eastAsia="Arial" w:hAnsi="Arial" w:cs="Arial"/>
          <w:sz w:val="24"/>
          <w:szCs w:val="24"/>
          <w:highlight w:val="yellow"/>
        </w:rPr>
        <w:t xml:space="preserve"> </w:t>
      </w:r>
      <w:proofErr w:type="spellStart"/>
      <w:r w:rsidR="002E00DB" w:rsidRPr="002E00DB">
        <w:rPr>
          <w:rFonts w:ascii="Arial" w:eastAsia="Arial" w:hAnsi="Arial" w:cs="Arial"/>
          <w:sz w:val="24"/>
          <w:szCs w:val="24"/>
          <w:highlight w:val="yellow"/>
        </w:rPr>
        <w:t>texto</w:t>
      </w:r>
      <w:proofErr w:type="spellEnd"/>
      <w:r w:rsidR="002E00DB" w:rsidRPr="002E00DB">
        <w:rPr>
          <w:rFonts w:ascii="Arial" w:eastAsia="Arial" w:hAnsi="Arial" w:cs="Arial"/>
          <w:sz w:val="24"/>
          <w:szCs w:val="24"/>
          <w:highlight w:val="yellow"/>
        </w:rPr>
        <w:t xml:space="preserve"> </w:t>
      </w:r>
      <w:proofErr w:type="spellStart"/>
      <w:r w:rsidR="002E00DB" w:rsidRPr="002E00DB">
        <w:rPr>
          <w:rFonts w:ascii="Arial" w:eastAsia="Arial" w:hAnsi="Arial" w:cs="Arial"/>
          <w:sz w:val="24"/>
          <w:szCs w:val="24"/>
          <w:highlight w:val="yellow"/>
        </w:rPr>
        <w:t>texto</w:t>
      </w:r>
      <w:proofErr w:type="spellEnd"/>
      <w:r w:rsidR="002E00DB" w:rsidRPr="002E00DB">
        <w:rPr>
          <w:rFonts w:ascii="Arial" w:eastAsia="Arial" w:hAnsi="Arial" w:cs="Arial"/>
          <w:sz w:val="24"/>
          <w:szCs w:val="24"/>
          <w:highlight w:val="yellow"/>
        </w:rPr>
        <w:t xml:space="preserve"> </w:t>
      </w:r>
      <w:proofErr w:type="spellStart"/>
      <w:r w:rsidR="002E00DB" w:rsidRPr="002E00DB">
        <w:rPr>
          <w:rFonts w:ascii="Arial" w:eastAsia="Arial" w:hAnsi="Arial" w:cs="Arial"/>
          <w:sz w:val="24"/>
          <w:szCs w:val="24"/>
          <w:highlight w:val="yellow"/>
        </w:rPr>
        <w:t>texto</w:t>
      </w:r>
      <w:proofErr w:type="spellEnd"/>
      <w:r w:rsidR="002E00DB" w:rsidRPr="002E00DB">
        <w:rPr>
          <w:rFonts w:ascii="Arial" w:eastAsia="Arial" w:hAnsi="Arial" w:cs="Arial"/>
          <w:sz w:val="24"/>
          <w:szCs w:val="24"/>
          <w:highlight w:val="yellow"/>
        </w:rPr>
        <w:t xml:space="preserve"> </w:t>
      </w:r>
      <w:proofErr w:type="spellStart"/>
      <w:r w:rsidR="002E00DB" w:rsidRPr="002E00DB">
        <w:rPr>
          <w:rFonts w:ascii="Arial" w:eastAsia="Arial" w:hAnsi="Arial" w:cs="Arial"/>
          <w:sz w:val="24"/>
          <w:szCs w:val="24"/>
          <w:highlight w:val="yellow"/>
        </w:rPr>
        <w:t>texto</w:t>
      </w:r>
      <w:proofErr w:type="spellEnd"/>
      <w:r w:rsidRPr="002E00DB">
        <w:rPr>
          <w:rFonts w:ascii="Arial" w:eastAsia="Arial" w:hAnsi="Arial" w:cs="Arial"/>
          <w:sz w:val="24"/>
          <w:szCs w:val="24"/>
          <w:highlight w:val="yellow"/>
        </w:rPr>
        <w:t xml:space="preserve">, </w:t>
      </w:r>
      <w:proofErr w:type="spellStart"/>
      <w:r w:rsidRPr="002E00DB">
        <w:rPr>
          <w:rFonts w:ascii="Arial" w:eastAsia="Arial" w:hAnsi="Arial" w:cs="Arial"/>
          <w:sz w:val="24"/>
          <w:szCs w:val="24"/>
          <w:highlight w:val="yellow"/>
        </w:rPr>
        <w:t>etc</w:t>
      </w:r>
      <w:proofErr w:type="spellEnd"/>
      <w:r>
        <w:rPr>
          <w:rFonts w:ascii="Arial" w:eastAsia="Arial" w:hAnsi="Arial" w:cs="Arial"/>
          <w:sz w:val="24"/>
          <w:szCs w:val="24"/>
        </w:rPr>
        <w:t>”.</w:t>
      </w:r>
    </w:p>
    <w:p w14:paraId="6C21E1C9" w14:textId="13DF6C72" w:rsidR="000B2655" w:rsidRDefault="002E00DB" w:rsidP="00EF5C17">
      <w:pPr>
        <w:spacing w:before="120" w:after="0" w:line="276" w:lineRule="auto"/>
        <w:ind w:firstLine="720"/>
        <w:jc w:val="both"/>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r w:rsidR="002E1AAE">
        <w:rPr>
          <w:rFonts w:ascii="Arial" w:eastAsia="Arial" w:hAnsi="Arial" w:cs="Arial"/>
          <w:sz w:val="24"/>
          <w:szCs w:val="24"/>
        </w:rPr>
        <w:t>.</w:t>
      </w:r>
    </w:p>
    <w:p w14:paraId="4910A16D" w14:textId="7D500ACE" w:rsidR="000B2655" w:rsidRDefault="000B2655">
      <w:pPr>
        <w:spacing w:before="120" w:after="0" w:line="276" w:lineRule="auto"/>
        <w:jc w:val="both"/>
        <w:rPr>
          <w:rFonts w:ascii="Arial" w:eastAsia="Arial" w:hAnsi="Arial" w:cs="Arial"/>
          <w:sz w:val="24"/>
          <w:szCs w:val="24"/>
        </w:rPr>
      </w:pPr>
    </w:p>
    <w:p w14:paraId="68EC2617" w14:textId="2E1AE5BD" w:rsidR="002E00DB" w:rsidRPr="001E7252" w:rsidRDefault="001E7252">
      <w:pPr>
        <w:spacing w:before="120" w:after="0" w:line="276" w:lineRule="auto"/>
        <w:jc w:val="both"/>
        <w:rPr>
          <w:rFonts w:ascii="Arial" w:eastAsia="Arial" w:hAnsi="Arial" w:cs="Arial"/>
          <w:b/>
          <w:color w:val="0070C0"/>
          <w:sz w:val="28"/>
          <w:szCs w:val="28"/>
          <w:highlight w:val="white"/>
        </w:rPr>
      </w:pPr>
      <w:r w:rsidRPr="001E7252">
        <w:rPr>
          <w:rFonts w:ascii="Arial" w:eastAsia="Arial" w:hAnsi="Arial" w:cs="Arial"/>
          <w:b/>
          <w:color w:val="0070C0"/>
          <w:sz w:val="28"/>
          <w:szCs w:val="28"/>
          <w:highlight w:val="white"/>
        </w:rPr>
        <w:t>2</w:t>
      </w:r>
      <w:r w:rsidR="002E00DB" w:rsidRPr="001E7252">
        <w:rPr>
          <w:rFonts w:ascii="Arial" w:eastAsia="Arial" w:hAnsi="Arial" w:cs="Arial"/>
          <w:b/>
          <w:color w:val="0070C0"/>
          <w:sz w:val="28"/>
          <w:szCs w:val="28"/>
          <w:highlight w:val="white"/>
        </w:rPr>
        <w:t xml:space="preserve"> Revisão da literatura</w:t>
      </w:r>
    </w:p>
    <w:p w14:paraId="4C0E10CF" w14:textId="77777777" w:rsidR="002E00DB" w:rsidRPr="002E00DB" w:rsidRDefault="002E00DB" w:rsidP="002E00DB">
      <w:pPr>
        <w:spacing w:before="120" w:after="0" w:line="276" w:lineRule="auto"/>
        <w:ind w:firstLine="720"/>
        <w:jc w:val="both"/>
        <w:rPr>
          <w:rFonts w:ascii="Arial" w:eastAsia="Arial" w:hAnsi="Arial" w:cs="Arial"/>
          <w:sz w:val="8"/>
          <w:szCs w:val="8"/>
        </w:rPr>
      </w:pPr>
    </w:p>
    <w:p w14:paraId="666297F4" w14:textId="5D1D673A" w:rsidR="002E00DB" w:rsidRDefault="002E00DB" w:rsidP="002E00DB">
      <w:pPr>
        <w:spacing w:before="120" w:after="0" w:line="276" w:lineRule="auto"/>
        <w:ind w:firstLine="720"/>
        <w:jc w:val="both"/>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.(DIGITAL, 2019)</w:t>
      </w:r>
    </w:p>
    <w:p w14:paraId="290CAD56" w14:textId="77777777" w:rsidR="002E00DB" w:rsidRDefault="002E00DB">
      <w:pPr>
        <w:spacing w:before="120" w:after="0" w:line="276" w:lineRule="auto"/>
        <w:jc w:val="both"/>
        <w:rPr>
          <w:rFonts w:ascii="Arial" w:eastAsia="Arial" w:hAnsi="Arial" w:cs="Arial"/>
          <w:b/>
          <w:sz w:val="24"/>
          <w:szCs w:val="24"/>
          <w:highlight w:val="white"/>
        </w:rPr>
      </w:pPr>
    </w:p>
    <w:p w14:paraId="1E0DB6B4" w14:textId="7B2E32D0" w:rsidR="000B2655" w:rsidRPr="001E7252" w:rsidRDefault="001E7252">
      <w:pPr>
        <w:spacing w:before="120" w:after="0" w:line="276" w:lineRule="auto"/>
        <w:jc w:val="both"/>
        <w:rPr>
          <w:rFonts w:ascii="Arial" w:eastAsia="Arial" w:hAnsi="Arial" w:cs="Arial"/>
          <w:b/>
          <w:color w:val="0070C0"/>
          <w:sz w:val="28"/>
          <w:szCs w:val="28"/>
          <w:highlight w:val="white"/>
        </w:rPr>
      </w:pPr>
      <w:r w:rsidRPr="001E7252">
        <w:rPr>
          <w:rFonts w:ascii="Arial" w:eastAsia="Arial" w:hAnsi="Arial" w:cs="Arial"/>
          <w:b/>
          <w:color w:val="0070C0"/>
          <w:sz w:val="28"/>
          <w:szCs w:val="28"/>
          <w:highlight w:val="white"/>
        </w:rPr>
        <w:t>3</w:t>
      </w:r>
      <w:r w:rsidR="002E1AAE" w:rsidRPr="001E7252">
        <w:rPr>
          <w:rFonts w:ascii="Arial" w:eastAsia="Arial" w:hAnsi="Arial" w:cs="Arial"/>
          <w:b/>
          <w:color w:val="0070C0"/>
          <w:sz w:val="28"/>
          <w:szCs w:val="28"/>
          <w:highlight w:val="white"/>
        </w:rPr>
        <w:t xml:space="preserve"> </w:t>
      </w:r>
      <w:r w:rsidR="002E00DB" w:rsidRPr="001E7252">
        <w:rPr>
          <w:rFonts w:ascii="Arial" w:eastAsia="Arial" w:hAnsi="Arial" w:cs="Arial"/>
          <w:b/>
          <w:color w:val="0070C0"/>
          <w:sz w:val="28"/>
          <w:szCs w:val="28"/>
          <w:highlight w:val="white"/>
        </w:rPr>
        <w:t>Materiais e métodos</w:t>
      </w:r>
    </w:p>
    <w:p w14:paraId="29686E7D" w14:textId="77777777" w:rsidR="00EF5C17" w:rsidRPr="002E00DB" w:rsidRDefault="00EF5C17">
      <w:pPr>
        <w:spacing w:before="120" w:after="0" w:line="276" w:lineRule="auto"/>
        <w:jc w:val="both"/>
        <w:rPr>
          <w:rFonts w:ascii="Arial" w:eastAsia="Arial" w:hAnsi="Arial" w:cs="Arial"/>
          <w:b/>
          <w:sz w:val="16"/>
          <w:szCs w:val="16"/>
          <w:highlight w:val="white"/>
        </w:rPr>
      </w:pPr>
    </w:p>
    <w:p w14:paraId="7BF267AF" w14:textId="1BF94291" w:rsidR="000B2655" w:rsidRDefault="002E00DB" w:rsidP="00EF5C17">
      <w:pPr>
        <w:spacing w:before="120" w:after="0" w:line="276" w:lineRule="auto"/>
        <w:ind w:firstLine="720"/>
        <w:jc w:val="both"/>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lastRenderedPageBreak/>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r w:rsidR="002E1AAE">
        <w:rPr>
          <w:rFonts w:ascii="Arial" w:eastAsia="Arial" w:hAnsi="Arial" w:cs="Arial"/>
          <w:sz w:val="24"/>
          <w:szCs w:val="24"/>
        </w:rPr>
        <w:t>(DIGITAL, 2019)</w:t>
      </w:r>
    </w:p>
    <w:p w14:paraId="1D80A6E0" w14:textId="313BB1AB" w:rsidR="000B2655" w:rsidRDefault="002E00DB" w:rsidP="00EF5C17">
      <w:pPr>
        <w:spacing w:before="120" w:after="0" w:line="276" w:lineRule="auto"/>
        <w:ind w:firstLine="720"/>
        <w:jc w:val="both"/>
        <w:rPr>
          <w:rFonts w:ascii="Arial" w:eastAsia="Arial" w:hAnsi="Arial" w:cs="Arial"/>
          <w:sz w:val="24"/>
          <w:szCs w:val="24"/>
        </w:rPr>
      </w:pPr>
      <w:r>
        <w:rPr>
          <w:rFonts w:ascii="Arial" w:eastAsia="Arial" w:hAnsi="Arial" w:cs="Arial"/>
          <w:sz w:val="24"/>
          <w:szCs w:val="24"/>
        </w:rPr>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conforme a figura 1 a seguir</w:t>
      </w:r>
      <w:r w:rsidR="002E1AAE">
        <w:rPr>
          <w:rFonts w:ascii="Arial" w:eastAsia="Arial" w:hAnsi="Arial" w:cs="Arial"/>
          <w:sz w:val="24"/>
          <w:szCs w:val="24"/>
        </w:rPr>
        <w:t>:</w:t>
      </w:r>
    </w:p>
    <w:p w14:paraId="046CE701" w14:textId="52A7AEE3" w:rsidR="00375255" w:rsidRDefault="00375255">
      <w:pPr>
        <w:rPr>
          <w:rFonts w:ascii="Arial" w:eastAsia="Arial" w:hAnsi="Arial" w:cs="Arial"/>
          <w:b/>
          <w:bCs/>
          <w:sz w:val="20"/>
          <w:szCs w:val="20"/>
        </w:rPr>
      </w:pPr>
    </w:p>
    <w:p w14:paraId="2E283104" w14:textId="39AE3CF5" w:rsidR="00193447" w:rsidRDefault="00193447" w:rsidP="00193447">
      <w:pPr>
        <w:spacing w:before="120" w:after="0" w:line="276" w:lineRule="auto"/>
        <w:jc w:val="center"/>
        <w:rPr>
          <w:rFonts w:ascii="Arial" w:eastAsia="Arial" w:hAnsi="Arial" w:cs="Arial"/>
          <w:sz w:val="20"/>
          <w:szCs w:val="20"/>
        </w:rPr>
      </w:pPr>
      <w:r w:rsidRPr="001E7252">
        <w:rPr>
          <w:rFonts w:ascii="Arial" w:eastAsia="Arial" w:hAnsi="Arial" w:cs="Arial"/>
          <w:b/>
          <w:bCs/>
          <w:color w:val="0070C0"/>
          <w:sz w:val="20"/>
          <w:szCs w:val="20"/>
        </w:rPr>
        <w:t>Figura 1</w:t>
      </w:r>
      <w:r>
        <w:rPr>
          <w:rFonts w:ascii="Arial" w:eastAsia="Arial" w:hAnsi="Arial" w:cs="Arial"/>
          <w:sz w:val="20"/>
          <w:szCs w:val="20"/>
        </w:rPr>
        <w:t>. Modelo do ciclo de vida da curadoria</w:t>
      </w:r>
    </w:p>
    <w:p w14:paraId="27AB8F22" w14:textId="77777777" w:rsidR="00193447" w:rsidRDefault="002E1AAE">
      <w:pPr>
        <w:spacing w:before="120" w:after="0" w:line="276" w:lineRule="auto"/>
        <w:jc w:val="center"/>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noProof/>
          <w:sz w:val="24"/>
          <w:szCs w:val="24"/>
        </w:rPr>
        <w:drawing>
          <wp:inline distT="114300" distB="114300" distL="114300" distR="114300" wp14:anchorId="42806C45" wp14:editId="13582689">
            <wp:extent cx="3562350" cy="31813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568291" cy="3186656"/>
                    </a:xfrm>
                    <a:prstGeom prst="rect">
                      <a:avLst/>
                    </a:prstGeom>
                    <a:ln/>
                  </pic:spPr>
                </pic:pic>
              </a:graphicData>
            </a:graphic>
          </wp:inline>
        </w:drawing>
      </w:r>
    </w:p>
    <w:p w14:paraId="6B8EB46B" w14:textId="662091D1" w:rsidR="000B2655" w:rsidRPr="00193447" w:rsidRDefault="00193447">
      <w:pPr>
        <w:spacing w:before="120" w:after="0" w:line="276" w:lineRule="auto"/>
        <w:jc w:val="center"/>
        <w:rPr>
          <w:rFonts w:ascii="Arial" w:eastAsia="Arial" w:hAnsi="Arial" w:cs="Arial"/>
          <w:sz w:val="20"/>
          <w:szCs w:val="20"/>
        </w:rPr>
      </w:pPr>
      <w:r w:rsidRPr="008A55E2">
        <w:rPr>
          <w:rFonts w:ascii="Arial" w:eastAsia="Arial" w:hAnsi="Arial" w:cs="Arial"/>
          <w:sz w:val="20"/>
          <w:szCs w:val="20"/>
        </w:rPr>
        <w:t>Fonte:</w:t>
      </w:r>
      <w:r w:rsidR="008A55E2">
        <w:rPr>
          <w:rFonts w:ascii="Arial" w:eastAsia="Arial" w:hAnsi="Arial" w:cs="Arial"/>
          <w:sz w:val="20"/>
          <w:szCs w:val="20"/>
        </w:rPr>
        <w:t xml:space="preserve"> DCC, 2019.</w:t>
      </w:r>
    </w:p>
    <w:p w14:paraId="07EBB752" w14:textId="77777777" w:rsidR="000B2655" w:rsidRDefault="002E1AAE" w:rsidP="00193447">
      <w:pPr>
        <w:spacing w:before="120" w:after="0" w:line="276" w:lineRule="auto"/>
        <w:ind w:firstLine="720"/>
        <w:jc w:val="both"/>
        <w:rPr>
          <w:rFonts w:ascii="Arial" w:eastAsia="Arial" w:hAnsi="Arial" w:cs="Arial"/>
          <w:sz w:val="24"/>
          <w:szCs w:val="24"/>
        </w:rPr>
      </w:pPr>
      <w:r>
        <w:rPr>
          <w:rFonts w:ascii="Arial" w:eastAsia="Arial" w:hAnsi="Arial" w:cs="Arial"/>
          <w:sz w:val="24"/>
          <w:szCs w:val="24"/>
        </w:rPr>
        <w:t>A elaboração de um plano de gestão de dados de pesquisa exige uma mudança de cultura do pesquisador e da instituição na qual ele está inserido. Para Silva (2016 p. 47):</w:t>
      </w:r>
    </w:p>
    <w:p w14:paraId="78E47377" w14:textId="64BEF6B5" w:rsidR="000B2655" w:rsidRDefault="002E00DB" w:rsidP="00193447">
      <w:pPr>
        <w:spacing w:before="120" w:after="0" w:line="240" w:lineRule="auto"/>
        <w:ind w:left="2267"/>
        <w:jc w:val="both"/>
        <w:rPr>
          <w:rFonts w:ascii="Arial" w:eastAsia="Arial" w:hAnsi="Arial" w:cs="Arial"/>
          <w:sz w:val="20"/>
          <w:szCs w:val="20"/>
        </w:rPr>
      </w:pPr>
      <w:r w:rsidRPr="002E00DB">
        <w:rPr>
          <w:rFonts w:ascii="Arial" w:eastAsia="Arial" w:hAnsi="Arial" w:cs="Arial"/>
          <w:sz w:val="20"/>
          <w:szCs w:val="20"/>
          <w:highlight w:val="yellow"/>
        </w:rPr>
        <w:t>Aqui a citação sendo direta com mais de 4 linhas, recue a citação, com fonte Arial, tamanho 10, espaçamento simples.</w:t>
      </w:r>
      <w:r>
        <w:rPr>
          <w:rFonts w:ascii="Arial" w:eastAsia="Arial" w:hAnsi="Arial" w:cs="Arial"/>
          <w:sz w:val="20"/>
          <w:szCs w:val="20"/>
        </w:rPr>
        <w:t xml:space="preserve"> Texto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sidRPr="002E00DB">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sidRPr="002E00DB">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sidRPr="002E00DB">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sidRPr="002E00DB">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sidRPr="002E00DB">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sidRPr="002E00DB">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sidRPr="002E00DB">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sidRPr="002E00DB">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sidRPr="002E00DB">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sidRPr="002E00DB">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sidRPr="002E00DB">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lastRenderedPageBreak/>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sidRPr="002E00DB">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sidRPr="002E00DB">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sidRPr="002E00DB">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sidRPr="002E00DB">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sidRPr="002E00DB">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sidRPr="002E00DB">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sidRPr="002E00DB">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sidRPr="002E00DB">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sidRPr="002E00DB">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sidRPr="002E00DB">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sidRPr="002E00DB">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sidRPr="002E00DB">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sidRPr="002E00DB">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r>
        <w:rPr>
          <w:rFonts w:ascii="Arial" w:eastAsia="Arial" w:hAnsi="Arial" w:cs="Arial"/>
          <w:sz w:val="20"/>
          <w:szCs w:val="20"/>
        </w:rPr>
        <w:t xml:space="preserve"> </w:t>
      </w:r>
      <w:proofErr w:type="spellStart"/>
      <w:r>
        <w:rPr>
          <w:rFonts w:ascii="Arial" w:eastAsia="Arial" w:hAnsi="Arial" w:cs="Arial"/>
          <w:sz w:val="20"/>
          <w:szCs w:val="20"/>
        </w:rPr>
        <w:t>texto</w:t>
      </w:r>
      <w:proofErr w:type="spellEnd"/>
    </w:p>
    <w:p w14:paraId="7A469BB0" w14:textId="77777777" w:rsidR="00193447" w:rsidRPr="00193447" w:rsidRDefault="00193447" w:rsidP="00193447">
      <w:pPr>
        <w:spacing w:before="120" w:after="0" w:line="240" w:lineRule="auto"/>
        <w:ind w:left="2267"/>
        <w:jc w:val="both"/>
        <w:rPr>
          <w:rFonts w:ascii="Arial" w:eastAsia="Arial" w:hAnsi="Arial" w:cs="Arial"/>
        </w:rPr>
      </w:pPr>
    </w:p>
    <w:p w14:paraId="079823E2" w14:textId="41B31DF3" w:rsidR="000B2655" w:rsidRDefault="002E1AAE" w:rsidP="002E00DB">
      <w:pPr>
        <w:pBdr>
          <w:top w:val="nil"/>
          <w:left w:val="nil"/>
          <w:bottom w:val="nil"/>
          <w:right w:val="nil"/>
          <w:between w:val="nil"/>
        </w:pBdr>
        <w:spacing w:before="120" w:after="0" w:line="276" w:lineRule="auto"/>
        <w:ind w:firstLine="720"/>
        <w:jc w:val="both"/>
        <w:rPr>
          <w:rFonts w:ascii="Arial" w:eastAsia="Arial" w:hAnsi="Arial" w:cs="Arial"/>
          <w:sz w:val="24"/>
          <w:szCs w:val="24"/>
        </w:rPr>
      </w:pPr>
      <w:r>
        <w:rPr>
          <w:rFonts w:ascii="Arial" w:eastAsia="Arial" w:hAnsi="Arial" w:cs="Arial"/>
          <w:sz w:val="24"/>
          <w:szCs w:val="24"/>
        </w:rPr>
        <w:t xml:space="preserve">Os responsáveis pela gestão dos dados de pesquisa precisam comunicar à comunidade científica sobre as ações que </w:t>
      </w:r>
      <w:r w:rsidR="002E00DB">
        <w:rPr>
          <w:rFonts w:ascii="Arial" w:eastAsia="Arial" w:hAnsi="Arial" w:cs="Arial"/>
          <w:sz w:val="24"/>
          <w:szCs w:val="24"/>
        </w:rPr>
        <w:t xml:space="preserve">texto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2E00DB">
        <w:rPr>
          <w:rFonts w:ascii="Arial" w:eastAsia="Arial" w:hAnsi="Arial" w:cs="Arial"/>
          <w:sz w:val="24"/>
          <w:szCs w:val="24"/>
        </w:rPr>
        <w:t xml:space="preserve"> </w:t>
      </w:r>
      <w:proofErr w:type="spellStart"/>
      <w:r w:rsidR="002E00DB">
        <w:rPr>
          <w:rFonts w:ascii="Arial" w:eastAsia="Arial" w:hAnsi="Arial" w:cs="Arial"/>
          <w:sz w:val="24"/>
          <w:szCs w:val="24"/>
        </w:rPr>
        <w:t>texto</w:t>
      </w:r>
      <w:proofErr w:type="spellEnd"/>
      <w:r w:rsidR="00D46974">
        <w:rPr>
          <w:rFonts w:ascii="Arial" w:eastAsia="Arial" w:hAnsi="Arial" w:cs="Arial"/>
          <w:sz w:val="24"/>
          <w:szCs w:val="24"/>
        </w:rPr>
        <w:t>.</w:t>
      </w:r>
      <w:r w:rsidR="002E00DB">
        <w:rPr>
          <w:rFonts w:ascii="Arial" w:eastAsia="Arial" w:hAnsi="Arial" w:cs="Arial"/>
          <w:sz w:val="24"/>
          <w:szCs w:val="24"/>
        </w:rPr>
        <w:t xml:space="preserve"> </w:t>
      </w:r>
    </w:p>
    <w:p w14:paraId="72A54D4C" w14:textId="77777777" w:rsidR="000B2655" w:rsidRDefault="000B2655">
      <w:pPr>
        <w:spacing w:before="120" w:after="0" w:line="240" w:lineRule="auto"/>
        <w:jc w:val="both"/>
        <w:rPr>
          <w:rFonts w:ascii="Arial" w:eastAsia="Arial" w:hAnsi="Arial" w:cs="Arial"/>
          <w:sz w:val="24"/>
          <w:szCs w:val="24"/>
          <w:highlight w:val="white"/>
        </w:rPr>
      </w:pPr>
    </w:p>
    <w:p w14:paraId="4A933F4A" w14:textId="265A2DE3" w:rsidR="000B2655" w:rsidRPr="001E7252" w:rsidRDefault="001E7252">
      <w:pPr>
        <w:spacing w:before="120" w:after="0" w:line="276" w:lineRule="auto"/>
        <w:jc w:val="both"/>
        <w:rPr>
          <w:rFonts w:ascii="Arial" w:eastAsia="Arial" w:hAnsi="Arial" w:cs="Arial"/>
          <w:b/>
          <w:color w:val="0070C0"/>
          <w:sz w:val="28"/>
          <w:szCs w:val="28"/>
          <w:highlight w:val="white"/>
        </w:rPr>
      </w:pPr>
      <w:r w:rsidRPr="001E7252">
        <w:rPr>
          <w:rFonts w:ascii="Arial" w:eastAsia="Arial" w:hAnsi="Arial" w:cs="Arial"/>
          <w:b/>
          <w:color w:val="0070C0"/>
          <w:sz w:val="28"/>
          <w:szCs w:val="28"/>
          <w:highlight w:val="white"/>
        </w:rPr>
        <w:t>4</w:t>
      </w:r>
      <w:r w:rsidR="002E1AAE" w:rsidRPr="001E7252">
        <w:rPr>
          <w:rFonts w:ascii="Arial" w:eastAsia="Arial" w:hAnsi="Arial" w:cs="Arial"/>
          <w:b/>
          <w:color w:val="0070C0"/>
          <w:sz w:val="28"/>
          <w:szCs w:val="28"/>
          <w:highlight w:val="white"/>
        </w:rPr>
        <w:t xml:space="preserve"> </w:t>
      </w:r>
      <w:r w:rsidR="002E00DB" w:rsidRPr="001E7252">
        <w:rPr>
          <w:rFonts w:ascii="Arial" w:eastAsia="Arial" w:hAnsi="Arial" w:cs="Arial"/>
          <w:b/>
          <w:color w:val="0070C0"/>
          <w:sz w:val="28"/>
          <w:szCs w:val="28"/>
          <w:highlight w:val="white"/>
        </w:rPr>
        <w:t>Discursão e Resultados</w:t>
      </w:r>
    </w:p>
    <w:p w14:paraId="0DEFDC44" w14:textId="737E9560" w:rsidR="000B2655" w:rsidRDefault="002E1AAE">
      <w:pPr>
        <w:spacing w:before="120" w:after="0" w:line="276" w:lineRule="auto"/>
        <w:jc w:val="both"/>
        <w:rPr>
          <w:rFonts w:ascii="Arial" w:eastAsia="Arial" w:hAnsi="Arial" w:cs="Arial"/>
          <w:b/>
          <w:sz w:val="24"/>
          <w:szCs w:val="24"/>
        </w:rPr>
      </w:pPr>
      <w:r>
        <w:rPr>
          <w:rFonts w:ascii="Arial" w:eastAsia="Arial" w:hAnsi="Arial" w:cs="Arial"/>
          <w:b/>
          <w:sz w:val="24"/>
          <w:szCs w:val="24"/>
        </w:rPr>
        <w:t xml:space="preserve"> </w:t>
      </w:r>
    </w:p>
    <w:p w14:paraId="5A3578E9" w14:textId="39002800" w:rsidR="00D46974" w:rsidRDefault="00D46974" w:rsidP="00D46974">
      <w:pPr>
        <w:spacing w:before="120" w:after="0" w:line="276" w:lineRule="auto"/>
        <w:ind w:firstLine="720"/>
        <w:jc w:val="both"/>
        <w:rPr>
          <w:rFonts w:ascii="Arial" w:eastAsia="Arial" w:hAnsi="Arial" w:cs="Arial"/>
          <w:b/>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
    <w:p w14:paraId="5F4330D5" w14:textId="77777777" w:rsidR="00685900" w:rsidRDefault="00685900" w:rsidP="00685900">
      <w:pPr>
        <w:pBdr>
          <w:top w:val="nil"/>
          <w:left w:val="nil"/>
          <w:bottom w:val="nil"/>
          <w:right w:val="nil"/>
          <w:between w:val="nil"/>
        </w:pBdr>
        <w:spacing w:before="120" w:after="0" w:line="276" w:lineRule="auto"/>
        <w:jc w:val="center"/>
        <w:rPr>
          <w:rFonts w:ascii="Arial" w:eastAsia="Arial" w:hAnsi="Arial" w:cs="Arial"/>
          <w:sz w:val="20"/>
          <w:szCs w:val="20"/>
        </w:rPr>
      </w:pPr>
      <w:r w:rsidRPr="001E7252">
        <w:rPr>
          <w:rFonts w:ascii="Arial" w:eastAsia="Arial" w:hAnsi="Arial" w:cs="Arial"/>
          <w:b/>
          <w:bCs/>
          <w:color w:val="0070C0"/>
          <w:sz w:val="20"/>
          <w:szCs w:val="20"/>
        </w:rPr>
        <w:t>Figura 3</w:t>
      </w:r>
      <w:r>
        <w:rPr>
          <w:rFonts w:ascii="Arial" w:eastAsia="Arial" w:hAnsi="Arial" w:cs="Arial"/>
          <w:sz w:val="20"/>
          <w:szCs w:val="20"/>
        </w:rPr>
        <w:t>. Modelo processual de preservação digital para dados de pesquisa</w:t>
      </w:r>
    </w:p>
    <w:p w14:paraId="2FB53A04" w14:textId="77777777" w:rsidR="00685900" w:rsidRDefault="00685900" w:rsidP="00685900">
      <w:pPr>
        <w:spacing w:before="120" w:after="0" w:line="276" w:lineRule="auto"/>
        <w:jc w:val="center"/>
        <w:rPr>
          <w:rFonts w:ascii="Arial" w:eastAsia="Arial" w:hAnsi="Arial" w:cs="Arial"/>
          <w:b/>
          <w:sz w:val="24"/>
          <w:szCs w:val="24"/>
          <w:highlight w:val="white"/>
        </w:rPr>
      </w:pPr>
      <w:r>
        <w:rPr>
          <w:rFonts w:ascii="Arial" w:eastAsia="Arial" w:hAnsi="Arial" w:cs="Arial"/>
          <w:b/>
          <w:noProof/>
          <w:sz w:val="24"/>
          <w:szCs w:val="24"/>
          <w:highlight w:val="white"/>
        </w:rPr>
        <w:drawing>
          <wp:inline distT="114300" distB="114300" distL="114300" distR="114300" wp14:anchorId="71C826D8" wp14:editId="41EF59A1">
            <wp:extent cx="3086100" cy="2486025"/>
            <wp:effectExtent l="0" t="0" r="0" b="9525"/>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3091036" cy="2490001"/>
                    </a:xfrm>
                    <a:prstGeom prst="rect">
                      <a:avLst/>
                    </a:prstGeom>
                    <a:ln/>
                  </pic:spPr>
                </pic:pic>
              </a:graphicData>
            </a:graphic>
          </wp:inline>
        </w:drawing>
      </w:r>
    </w:p>
    <w:p w14:paraId="567F6EBD" w14:textId="550113A3" w:rsidR="00685900" w:rsidRPr="00193447" w:rsidRDefault="00685900" w:rsidP="00685900">
      <w:pPr>
        <w:spacing w:before="120" w:after="0" w:line="276" w:lineRule="auto"/>
        <w:ind w:firstLine="860"/>
        <w:jc w:val="both"/>
        <w:rPr>
          <w:rFonts w:ascii="Arial" w:eastAsia="Arial" w:hAnsi="Arial" w:cs="Arial"/>
          <w:sz w:val="20"/>
          <w:szCs w:val="20"/>
        </w:rPr>
      </w:pPr>
      <w:r>
        <w:rPr>
          <w:rFonts w:ascii="Arial" w:eastAsia="Arial" w:hAnsi="Arial" w:cs="Arial"/>
          <w:sz w:val="20"/>
          <w:szCs w:val="20"/>
        </w:rPr>
        <w:t xml:space="preserve">                      </w:t>
      </w:r>
      <w:r w:rsidRPr="008A55E2">
        <w:rPr>
          <w:rFonts w:ascii="Arial" w:eastAsia="Arial" w:hAnsi="Arial" w:cs="Arial"/>
          <w:sz w:val="20"/>
          <w:szCs w:val="20"/>
        </w:rPr>
        <w:t>Fonte:</w:t>
      </w:r>
      <w:r w:rsidRPr="00193447">
        <w:rPr>
          <w:rFonts w:ascii="Arial" w:eastAsia="Arial" w:hAnsi="Arial" w:cs="Arial"/>
          <w:sz w:val="20"/>
          <w:szCs w:val="20"/>
        </w:rPr>
        <w:t xml:space="preserve"> </w:t>
      </w:r>
      <w:r>
        <w:rPr>
          <w:rFonts w:ascii="Arial" w:eastAsia="Arial" w:hAnsi="Arial" w:cs="Arial"/>
          <w:sz w:val="20"/>
          <w:szCs w:val="20"/>
        </w:rPr>
        <w:t>GRÁCIO, 2012.</w:t>
      </w:r>
    </w:p>
    <w:p w14:paraId="1E2811C7" w14:textId="2AD8D664" w:rsidR="000B2655" w:rsidRDefault="000B2655">
      <w:pPr>
        <w:spacing w:before="120" w:after="0" w:line="276" w:lineRule="auto"/>
        <w:jc w:val="both"/>
        <w:rPr>
          <w:rFonts w:ascii="Arial" w:eastAsia="Arial" w:hAnsi="Arial" w:cs="Arial"/>
          <w:sz w:val="24"/>
          <w:szCs w:val="24"/>
        </w:rPr>
      </w:pPr>
    </w:p>
    <w:p w14:paraId="023ECBA6" w14:textId="2F7EC686" w:rsidR="000B2655" w:rsidRPr="001E7252" w:rsidRDefault="001E7252">
      <w:pPr>
        <w:pBdr>
          <w:top w:val="nil"/>
          <w:left w:val="nil"/>
          <w:bottom w:val="nil"/>
          <w:right w:val="nil"/>
          <w:between w:val="nil"/>
        </w:pBdr>
        <w:spacing w:before="120" w:after="0" w:line="276" w:lineRule="auto"/>
        <w:jc w:val="both"/>
        <w:rPr>
          <w:rFonts w:ascii="Arial" w:eastAsia="Arial" w:hAnsi="Arial" w:cs="Arial"/>
          <w:bCs/>
          <w:i/>
          <w:iCs/>
          <w:color w:val="0070C0"/>
          <w:sz w:val="24"/>
          <w:szCs w:val="24"/>
        </w:rPr>
      </w:pPr>
      <w:r w:rsidRPr="001E7252">
        <w:rPr>
          <w:rFonts w:ascii="Arial" w:eastAsia="Arial" w:hAnsi="Arial" w:cs="Arial"/>
          <w:bCs/>
          <w:i/>
          <w:iCs/>
          <w:color w:val="0070C0"/>
          <w:sz w:val="24"/>
          <w:szCs w:val="24"/>
        </w:rPr>
        <w:t>4</w:t>
      </w:r>
      <w:r w:rsidR="002E1AAE" w:rsidRPr="001E7252">
        <w:rPr>
          <w:rFonts w:ascii="Arial" w:eastAsia="Arial" w:hAnsi="Arial" w:cs="Arial"/>
          <w:bCs/>
          <w:i/>
          <w:iCs/>
          <w:color w:val="0070C0"/>
          <w:sz w:val="24"/>
          <w:szCs w:val="24"/>
        </w:rPr>
        <w:t>.1.</w:t>
      </w:r>
      <w:r w:rsidR="002E00DB" w:rsidRPr="001E7252">
        <w:rPr>
          <w:rFonts w:ascii="Arial" w:eastAsia="Arial" w:hAnsi="Arial" w:cs="Arial"/>
          <w:bCs/>
          <w:i/>
          <w:iCs/>
          <w:color w:val="0070C0"/>
          <w:sz w:val="24"/>
          <w:szCs w:val="24"/>
        </w:rPr>
        <w:t>Subdivisão</w:t>
      </w:r>
    </w:p>
    <w:p w14:paraId="10F6B481" w14:textId="77777777" w:rsidR="00193447" w:rsidRPr="00D46974" w:rsidRDefault="00193447">
      <w:pPr>
        <w:spacing w:before="120" w:after="0" w:line="276" w:lineRule="auto"/>
        <w:jc w:val="both"/>
        <w:rPr>
          <w:rFonts w:ascii="Arial" w:eastAsia="Arial" w:hAnsi="Arial" w:cs="Arial"/>
          <w:sz w:val="16"/>
          <w:szCs w:val="16"/>
        </w:rPr>
      </w:pPr>
    </w:p>
    <w:p w14:paraId="6556DE51" w14:textId="3E90141E" w:rsidR="002E00DB" w:rsidRDefault="002E00DB" w:rsidP="002E00DB">
      <w:pPr>
        <w:pBdr>
          <w:top w:val="nil"/>
          <w:left w:val="nil"/>
          <w:bottom w:val="nil"/>
          <w:right w:val="nil"/>
          <w:between w:val="nil"/>
        </w:pBdr>
        <w:spacing w:before="120" w:after="0" w:line="276" w:lineRule="auto"/>
        <w:ind w:firstLine="720"/>
        <w:jc w:val="both"/>
        <w:rPr>
          <w:rFonts w:ascii="Arial" w:eastAsia="Arial" w:hAnsi="Arial" w:cs="Arial"/>
          <w:sz w:val="24"/>
          <w:szCs w:val="24"/>
        </w:rPr>
      </w:pPr>
      <w:r>
        <w:rPr>
          <w:rFonts w:ascii="Arial" w:eastAsia="Arial" w:hAnsi="Arial" w:cs="Arial"/>
          <w:sz w:val="24"/>
          <w:szCs w:val="24"/>
        </w:rPr>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
    <w:p w14:paraId="48C344FF" w14:textId="6D168277" w:rsidR="000B2655" w:rsidRPr="00D46974" w:rsidRDefault="000B2655">
      <w:pPr>
        <w:spacing w:before="120" w:after="0" w:line="276" w:lineRule="auto"/>
        <w:jc w:val="both"/>
        <w:rPr>
          <w:rFonts w:ascii="Arial" w:eastAsia="Arial" w:hAnsi="Arial" w:cs="Arial"/>
        </w:rPr>
      </w:pPr>
    </w:p>
    <w:p w14:paraId="063AC647" w14:textId="731A8EE7" w:rsidR="000B2655" w:rsidRPr="001E7252" w:rsidRDefault="001E7252">
      <w:pPr>
        <w:pBdr>
          <w:top w:val="nil"/>
          <w:left w:val="nil"/>
          <w:bottom w:val="nil"/>
          <w:right w:val="nil"/>
          <w:between w:val="nil"/>
        </w:pBdr>
        <w:spacing w:before="120" w:after="0" w:line="276" w:lineRule="auto"/>
        <w:jc w:val="both"/>
        <w:rPr>
          <w:rFonts w:ascii="Arial" w:eastAsia="Arial" w:hAnsi="Arial" w:cs="Arial"/>
          <w:bCs/>
          <w:i/>
          <w:iCs/>
          <w:color w:val="0070C0"/>
          <w:sz w:val="24"/>
          <w:szCs w:val="24"/>
        </w:rPr>
      </w:pPr>
      <w:r w:rsidRPr="001E7252">
        <w:rPr>
          <w:rFonts w:ascii="Arial" w:eastAsia="Arial" w:hAnsi="Arial" w:cs="Arial"/>
          <w:bCs/>
          <w:i/>
          <w:iCs/>
          <w:color w:val="0070C0"/>
          <w:sz w:val="24"/>
          <w:szCs w:val="24"/>
        </w:rPr>
        <w:t>4</w:t>
      </w:r>
      <w:r w:rsidR="002E00DB" w:rsidRPr="001E7252">
        <w:rPr>
          <w:rFonts w:ascii="Arial" w:eastAsia="Arial" w:hAnsi="Arial" w:cs="Arial"/>
          <w:bCs/>
          <w:i/>
          <w:iCs/>
          <w:color w:val="0070C0"/>
          <w:sz w:val="24"/>
          <w:szCs w:val="24"/>
        </w:rPr>
        <w:t>.2 Subdivisão</w:t>
      </w:r>
    </w:p>
    <w:p w14:paraId="2D53CD82" w14:textId="77777777" w:rsidR="00D46974" w:rsidRPr="00D46974" w:rsidRDefault="00D46974" w:rsidP="00D46974">
      <w:pPr>
        <w:pBdr>
          <w:top w:val="nil"/>
          <w:left w:val="nil"/>
          <w:bottom w:val="nil"/>
          <w:right w:val="nil"/>
          <w:between w:val="nil"/>
        </w:pBdr>
        <w:spacing w:before="120" w:after="0" w:line="276" w:lineRule="auto"/>
        <w:ind w:firstLine="720"/>
        <w:jc w:val="both"/>
        <w:rPr>
          <w:rFonts w:ascii="Arial" w:eastAsia="Arial" w:hAnsi="Arial" w:cs="Arial"/>
          <w:sz w:val="14"/>
          <w:szCs w:val="14"/>
        </w:rPr>
      </w:pPr>
    </w:p>
    <w:p w14:paraId="6898186A" w14:textId="4AF9EB1F" w:rsidR="00D46974" w:rsidRDefault="00D46974" w:rsidP="00D46974">
      <w:pPr>
        <w:pBdr>
          <w:top w:val="nil"/>
          <w:left w:val="nil"/>
          <w:bottom w:val="nil"/>
          <w:right w:val="nil"/>
          <w:between w:val="nil"/>
        </w:pBdr>
        <w:spacing w:before="120" w:after="0" w:line="276" w:lineRule="auto"/>
        <w:ind w:firstLine="720"/>
        <w:jc w:val="both"/>
        <w:rPr>
          <w:rFonts w:ascii="Arial" w:eastAsia="Arial" w:hAnsi="Arial" w:cs="Arial"/>
          <w:sz w:val="24"/>
          <w:szCs w:val="24"/>
        </w:rPr>
      </w:pPr>
      <w:r>
        <w:rPr>
          <w:rFonts w:ascii="Arial" w:eastAsia="Arial" w:hAnsi="Arial" w:cs="Arial"/>
          <w:sz w:val="24"/>
          <w:szCs w:val="24"/>
        </w:rPr>
        <w:t xml:space="preserve">Texto </w:t>
      </w:r>
      <w:proofErr w:type="spellStart"/>
      <w:proofErr w:type="gramStart"/>
      <w:r>
        <w:rPr>
          <w:rFonts w:ascii="Arial" w:eastAsia="Arial" w:hAnsi="Arial" w:cs="Arial"/>
          <w:sz w:val="24"/>
          <w:szCs w:val="24"/>
        </w:rPr>
        <w:t>texto</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
    <w:p w14:paraId="48228DD3" w14:textId="77777777" w:rsidR="000B2655" w:rsidRDefault="000B2655">
      <w:pPr>
        <w:spacing w:before="120" w:after="0" w:line="276" w:lineRule="auto"/>
        <w:jc w:val="both"/>
        <w:rPr>
          <w:rFonts w:ascii="Arial" w:eastAsia="Arial" w:hAnsi="Arial" w:cs="Arial"/>
          <w:sz w:val="24"/>
          <w:szCs w:val="24"/>
        </w:rPr>
      </w:pPr>
    </w:p>
    <w:p w14:paraId="4D605347" w14:textId="06DB70A1" w:rsidR="000B2655" w:rsidRPr="001E7252" w:rsidRDefault="00D46974">
      <w:pPr>
        <w:pBdr>
          <w:top w:val="nil"/>
          <w:left w:val="nil"/>
          <w:bottom w:val="nil"/>
          <w:right w:val="nil"/>
          <w:between w:val="nil"/>
        </w:pBdr>
        <w:spacing w:before="120" w:after="0" w:line="276" w:lineRule="auto"/>
        <w:jc w:val="both"/>
        <w:rPr>
          <w:rFonts w:ascii="Arial" w:eastAsia="Arial" w:hAnsi="Arial" w:cs="Arial"/>
          <w:b/>
          <w:color w:val="0070C0"/>
          <w:sz w:val="28"/>
          <w:szCs w:val="28"/>
        </w:rPr>
      </w:pPr>
      <w:r w:rsidRPr="001E7252">
        <w:rPr>
          <w:rFonts w:ascii="Arial" w:eastAsia="Arial" w:hAnsi="Arial" w:cs="Arial"/>
          <w:b/>
          <w:color w:val="0070C0"/>
          <w:sz w:val="28"/>
          <w:szCs w:val="28"/>
        </w:rPr>
        <w:t>6 Con</w:t>
      </w:r>
      <w:r w:rsidR="001E7252" w:rsidRPr="001E7252">
        <w:rPr>
          <w:rFonts w:ascii="Arial" w:eastAsia="Arial" w:hAnsi="Arial" w:cs="Arial"/>
          <w:b/>
          <w:color w:val="0070C0"/>
          <w:sz w:val="28"/>
          <w:szCs w:val="28"/>
        </w:rPr>
        <w:t>clusão ou Considerações Finais</w:t>
      </w:r>
    </w:p>
    <w:p w14:paraId="0367AD8D" w14:textId="77777777" w:rsidR="000B2655" w:rsidRDefault="002E1AAE">
      <w:pPr>
        <w:spacing w:before="120" w:after="0" w:line="276" w:lineRule="auto"/>
        <w:jc w:val="both"/>
        <w:rPr>
          <w:rFonts w:ascii="Arial" w:eastAsia="Arial" w:hAnsi="Arial" w:cs="Arial"/>
          <w:sz w:val="24"/>
          <w:szCs w:val="24"/>
          <w:highlight w:val="white"/>
        </w:rPr>
      </w:pPr>
      <w:r>
        <w:rPr>
          <w:rFonts w:ascii="Arial" w:eastAsia="Arial" w:hAnsi="Arial" w:cs="Arial"/>
          <w:sz w:val="24"/>
          <w:szCs w:val="24"/>
          <w:highlight w:val="white"/>
        </w:rPr>
        <w:t xml:space="preserve"> </w:t>
      </w:r>
    </w:p>
    <w:p w14:paraId="3B79BD22" w14:textId="7B8B3DE4" w:rsidR="000B2655" w:rsidRDefault="00685900" w:rsidP="00193447">
      <w:pPr>
        <w:spacing w:before="120" w:after="0" w:line="276" w:lineRule="auto"/>
        <w:ind w:firstLine="720"/>
        <w:jc w:val="both"/>
        <w:rPr>
          <w:rFonts w:ascii="Arial" w:eastAsia="Arial" w:hAnsi="Arial" w:cs="Arial"/>
          <w:sz w:val="24"/>
          <w:szCs w:val="24"/>
          <w:highlight w:val="white"/>
        </w:rPr>
      </w:pPr>
      <w:r>
        <w:rPr>
          <w:rFonts w:ascii="Arial" w:eastAsia="Arial" w:hAnsi="Arial" w:cs="Arial"/>
          <w:sz w:val="24"/>
          <w:szCs w:val="24"/>
        </w:rPr>
        <w:t xml:space="preserve">Observa-se que a preservação digital de dados de pesquisa deve tratar dos aspectos administrativos, técnicos e legais, onde os principais desafios são a inserção da preservação digital nos objetivos da instituição, a mudança na cultura organizacional, tanto dos pesquisadores como das instituições e </w:t>
      </w:r>
      <w:r w:rsidR="00D46974">
        <w:rPr>
          <w:rFonts w:ascii="Arial" w:eastAsia="Arial" w:hAnsi="Arial" w:cs="Arial"/>
          <w:sz w:val="24"/>
          <w:szCs w:val="24"/>
        </w:rPr>
        <w:t xml:space="preserve">texto </w:t>
      </w:r>
      <w:proofErr w:type="spellStart"/>
      <w:r w:rsidR="00D46974">
        <w:rPr>
          <w:rFonts w:ascii="Arial" w:eastAsia="Arial" w:hAnsi="Arial" w:cs="Arial"/>
          <w:sz w:val="24"/>
          <w:szCs w:val="24"/>
        </w:rPr>
        <w:t>texto</w:t>
      </w:r>
      <w:proofErr w:type="spellEnd"/>
      <w:r w:rsidR="00D46974">
        <w:rPr>
          <w:rFonts w:ascii="Arial" w:eastAsia="Arial" w:hAnsi="Arial" w:cs="Arial"/>
          <w:sz w:val="24"/>
          <w:szCs w:val="24"/>
        </w:rPr>
        <w:t xml:space="preserve"> </w:t>
      </w:r>
      <w:proofErr w:type="spellStart"/>
      <w:r w:rsidR="00D46974">
        <w:rPr>
          <w:rFonts w:ascii="Arial" w:eastAsia="Arial" w:hAnsi="Arial" w:cs="Arial"/>
          <w:sz w:val="24"/>
          <w:szCs w:val="24"/>
        </w:rPr>
        <w:t>texto</w:t>
      </w:r>
      <w:proofErr w:type="spellEnd"/>
      <w:r w:rsidR="00D46974">
        <w:rPr>
          <w:rFonts w:ascii="Arial" w:eastAsia="Arial" w:hAnsi="Arial" w:cs="Arial"/>
          <w:sz w:val="24"/>
          <w:szCs w:val="24"/>
        </w:rPr>
        <w:t xml:space="preserve"> </w:t>
      </w:r>
      <w:proofErr w:type="spellStart"/>
      <w:r w:rsidR="00D46974">
        <w:rPr>
          <w:rFonts w:ascii="Arial" w:eastAsia="Arial" w:hAnsi="Arial" w:cs="Arial"/>
          <w:sz w:val="24"/>
          <w:szCs w:val="24"/>
        </w:rPr>
        <w:t>texto</w:t>
      </w:r>
      <w:proofErr w:type="spellEnd"/>
      <w:r w:rsidR="00D46974">
        <w:rPr>
          <w:rFonts w:ascii="Arial" w:eastAsia="Arial" w:hAnsi="Arial" w:cs="Arial"/>
          <w:sz w:val="24"/>
          <w:szCs w:val="24"/>
        </w:rPr>
        <w:t xml:space="preserve"> </w:t>
      </w:r>
      <w:proofErr w:type="spellStart"/>
      <w:r w:rsidR="00D46974">
        <w:rPr>
          <w:rFonts w:ascii="Arial" w:eastAsia="Arial" w:hAnsi="Arial" w:cs="Arial"/>
          <w:sz w:val="24"/>
          <w:szCs w:val="24"/>
        </w:rPr>
        <w:t>texto</w:t>
      </w:r>
      <w:proofErr w:type="spellEnd"/>
      <w:r w:rsidR="00D46974">
        <w:rPr>
          <w:rFonts w:ascii="Arial" w:eastAsia="Arial" w:hAnsi="Arial" w:cs="Arial"/>
          <w:sz w:val="24"/>
          <w:szCs w:val="24"/>
        </w:rPr>
        <w:t xml:space="preserve">  </w:t>
      </w:r>
      <w:proofErr w:type="spellStart"/>
      <w:r w:rsidR="00D46974">
        <w:rPr>
          <w:rFonts w:ascii="Arial" w:eastAsia="Arial" w:hAnsi="Arial" w:cs="Arial"/>
          <w:sz w:val="24"/>
          <w:szCs w:val="24"/>
        </w:rPr>
        <w:t>texto</w:t>
      </w:r>
      <w:proofErr w:type="spellEnd"/>
      <w:r w:rsidR="00D46974">
        <w:rPr>
          <w:rFonts w:ascii="Arial" w:eastAsia="Arial" w:hAnsi="Arial" w:cs="Arial"/>
          <w:sz w:val="24"/>
          <w:szCs w:val="24"/>
        </w:rPr>
        <w:t xml:space="preserve"> </w:t>
      </w:r>
      <w:proofErr w:type="spellStart"/>
      <w:r w:rsidR="00D46974">
        <w:rPr>
          <w:rFonts w:ascii="Arial" w:eastAsia="Arial" w:hAnsi="Arial" w:cs="Arial"/>
          <w:sz w:val="24"/>
          <w:szCs w:val="24"/>
        </w:rPr>
        <w:t>texto</w:t>
      </w:r>
      <w:proofErr w:type="spellEnd"/>
      <w:r w:rsidR="00D46974">
        <w:rPr>
          <w:rFonts w:ascii="Arial" w:eastAsia="Arial" w:hAnsi="Arial" w:cs="Arial"/>
          <w:sz w:val="24"/>
          <w:szCs w:val="24"/>
        </w:rPr>
        <w:t xml:space="preserve"> </w:t>
      </w:r>
      <w:proofErr w:type="spellStart"/>
      <w:r w:rsidR="00D46974">
        <w:rPr>
          <w:rFonts w:ascii="Arial" w:eastAsia="Arial" w:hAnsi="Arial" w:cs="Arial"/>
          <w:sz w:val="24"/>
          <w:szCs w:val="24"/>
        </w:rPr>
        <w:t>texto</w:t>
      </w:r>
      <w:proofErr w:type="spellEnd"/>
      <w:r w:rsidR="00D46974">
        <w:rPr>
          <w:rFonts w:ascii="Arial" w:eastAsia="Arial" w:hAnsi="Arial" w:cs="Arial"/>
          <w:sz w:val="24"/>
          <w:szCs w:val="24"/>
        </w:rPr>
        <w:t xml:space="preserve"> </w:t>
      </w:r>
      <w:proofErr w:type="spellStart"/>
      <w:r w:rsidR="00D46974">
        <w:rPr>
          <w:rFonts w:ascii="Arial" w:eastAsia="Arial" w:hAnsi="Arial" w:cs="Arial"/>
          <w:sz w:val="24"/>
          <w:szCs w:val="24"/>
        </w:rPr>
        <w:t>texto</w:t>
      </w:r>
      <w:proofErr w:type="spellEnd"/>
      <w:r w:rsidR="00D46974">
        <w:rPr>
          <w:rFonts w:ascii="Arial" w:eastAsia="Arial" w:hAnsi="Arial" w:cs="Arial"/>
          <w:sz w:val="24"/>
          <w:szCs w:val="24"/>
        </w:rPr>
        <w:t xml:space="preserve"> </w:t>
      </w:r>
      <w:proofErr w:type="spellStart"/>
      <w:r w:rsidR="00D46974">
        <w:rPr>
          <w:rFonts w:ascii="Arial" w:eastAsia="Arial" w:hAnsi="Arial" w:cs="Arial"/>
          <w:sz w:val="24"/>
          <w:szCs w:val="24"/>
        </w:rPr>
        <w:t>texto</w:t>
      </w:r>
      <w:proofErr w:type="spellEnd"/>
      <w:r w:rsidR="00D46974">
        <w:rPr>
          <w:rFonts w:ascii="Arial" w:eastAsia="Arial" w:hAnsi="Arial" w:cs="Arial"/>
          <w:sz w:val="24"/>
          <w:szCs w:val="24"/>
        </w:rPr>
        <w:t xml:space="preserve">  </w:t>
      </w:r>
      <w:proofErr w:type="spellStart"/>
      <w:r w:rsidR="00D46974">
        <w:rPr>
          <w:rFonts w:ascii="Arial" w:eastAsia="Arial" w:hAnsi="Arial" w:cs="Arial"/>
          <w:sz w:val="24"/>
          <w:szCs w:val="24"/>
        </w:rPr>
        <w:t>texto</w:t>
      </w:r>
      <w:proofErr w:type="spellEnd"/>
      <w:r w:rsidR="00D46974">
        <w:rPr>
          <w:rFonts w:ascii="Arial" w:eastAsia="Arial" w:hAnsi="Arial" w:cs="Arial"/>
          <w:sz w:val="24"/>
          <w:szCs w:val="24"/>
        </w:rPr>
        <w:t xml:space="preserve"> </w:t>
      </w:r>
      <w:proofErr w:type="spellStart"/>
      <w:r w:rsidR="00D46974">
        <w:rPr>
          <w:rFonts w:ascii="Arial" w:eastAsia="Arial" w:hAnsi="Arial" w:cs="Arial"/>
          <w:sz w:val="24"/>
          <w:szCs w:val="24"/>
        </w:rPr>
        <w:t>texto</w:t>
      </w:r>
      <w:proofErr w:type="spellEnd"/>
      <w:r w:rsidR="00D46974">
        <w:rPr>
          <w:rFonts w:ascii="Arial" w:eastAsia="Arial" w:hAnsi="Arial" w:cs="Arial"/>
          <w:sz w:val="24"/>
          <w:szCs w:val="24"/>
        </w:rPr>
        <w:t xml:space="preserve"> </w:t>
      </w:r>
      <w:proofErr w:type="spellStart"/>
      <w:r w:rsidR="00D46974">
        <w:rPr>
          <w:rFonts w:ascii="Arial" w:eastAsia="Arial" w:hAnsi="Arial" w:cs="Arial"/>
          <w:sz w:val="24"/>
          <w:szCs w:val="24"/>
        </w:rPr>
        <w:t>texto</w:t>
      </w:r>
      <w:proofErr w:type="spellEnd"/>
      <w:r w:rsidR="00D46974">
        <w:rPr>
          <w:rFonts w:ascii="Arial" w:eastAsia="Arial" w:hAnsi="Arial" w:cs="Arial"/>
          <w:sz w:val="24"/>
          <w:szCs w:val="24"/>
        </w:rPr>
        <w:t xml:space="preserve"> </w:t>
      </w:r>
      <w:proofErr w:type="spellStart"/>
      <w:r w:rsidR="00D46974">
        <w:rPr>
          <w:rFonts w:ascii="Arial" w:eastAsia="Arial" w:hAnsi="Arial" w:cs="Arial"/>
          <w:sz w:val="24"/>
          <w:szCs w:val="24"/>
        </w:rPr>
        <w:t>texto</w:t>
      </w:r>
      <w:proofErr w:type="spellEnd"/>
      <w:r w:rsidR="00D46974">
        <w:rPr>
          <w:rFonts w:ascii="Arial" w:eastAsia="Arial" w:hAnsi="Arial" w:cs="Arial"/>
          <w:sz w:val="24"/>
          <w:szCs w:val="24"/>
        </w:rPr>
        <w:t xml:space="preserve"> </w:t>
      </w:r>
      <w:proofErr w:type="spellStart"/>
      <w:r w:rsidR="00D46974">
        <w:rPr>
          <w:rFonts w:ascii="Arial" w:eastAsia="Arial" w:hAnsi="Arial" w:cs="Arial"/>
          <w:sz w:val="24"/>
          <w:szCs w:val="24"/>
        </w:rPr>
        <w:t>texto</w:t>
      </w:r>
      <w:proofErr w:type="spellEnd"/>
      <w:r w:rsidR="00D46974">
        <w:rPr>
          <w:rFonts w:ascii="Arial" w:eastAsia="Arial" w:hAnsi="Arial" w:cs="Arial"/>
          <w:sz w:val="24"/>
          <w:szCs w:val="24"/>
        </w:rPr>
        <w:t xml:space="preserve">  </w:t>
      </w:r>
      <w:proofErr w:type="spellStart"/>
      <w:r w:rsidR="00D46974">
        <w:rPr>
          <w:rFonts w:ascii="Arial" w:eastAsia="Arial" w:hAnsi="Arial" w:cs="Arial"/>
          <w:sz w:val="24"/>
          <w:szCs w:val="24"/>
        </w:rPr>
        <w:t>texto</w:t>
      </w:r>
      <w:proofErr w:type="spellEnd"/>
      <w:r w:rsidR="00D46974">
        <w:rPr>
          <w:rFonts w:ascii="Arial" w:eastAsia="Arial" w:hAnsi="Arial" w:cs="Arial"/>
          <w:sz w:val="24"/>
          <w:szCs w:val="24"/>
        </w:rPr>
        <w:t xml:space="preserve"> </w:t>
      </w:r>
      <w:proofErr w:type="spellStart"/>
      <w:r w:rsidR="00D46974">
        <w:rPr>
          <w:rFonts w:ascii="Arial" w:eastAsia="Arial" w:hAnsi="Arial" w:cs="Arial"/>
          <w:sz w:val="24"/>
          <w:szCs w:val="24"/>
        </w:rPr>
        <w:t>texto</w:t>
      </w:r>
      <w:proofErr w:type="spellEnd"/>
      <w:r w:rsidR="00D46974">
        <w:rPr>
          <w:rFonts w:ascii="Arial" w:eastAsia="Arial" w:hAnsi="Arial" w:cs="Arial"/>
          <w:sz w:val="24"/>
          <w:szCs w:val="24"/>
        </w:rPr>
        <w:t xml:space="preserve"> </w:t>
      </w:r>
      <w:proofErr w:type="spellStart"/>
      <w:r w:rsidR="00D46974">
        <w:rPr>
          <w:rFonts w:ascii="Arial" w:eastAsia="Arial" w:hAnsi="Arial" w:cs="Arial"/>
          <w:sz w:val="24"/>
          <w:szCs w:val="24"/>
        </w:rPr>
        <w:t>texto</w:t>
      </w:r>
      <w:proofErr w:type="spellEnd"/>
      <w:r w:rsidR="00D46974">
        <w:rPr>
          <w:rFonts w:ascii="Arial" w:eastAsia="Arial" w:hAnsi="Arial" w:cs="Arial"/>
          <w:sz w:val="24"/>
          <w:szCs w:val="24"/>
        </w:rPr>
        <w:t xml:space="preserve"> </w:t>
      </w:r>
      <w:proofErr w:type="spellStart"/>
      <w:r w:rsidR="00D46974">
        <w:rPr>
          <w:rFonts w:ascii="Arial" w:eastAsia="Arial" w:hAnsi="Arial" w:cs="Arial"/>
          <w:sz w:val="24"/>
          <w:szCs w:val="24"/>
        </w:rPr>
        <w:t>texto</w:t>
      </w:r>
      <w:proofErr w:type="spellEnd"/>
      <w:r w:rsidR="00D46974">
        <w:rPr>
          <w:rFonts w:ascii="Arial" w:eastAsia="Arial" w:hAnsi="Arial" w:cs="Arial"/>
          <w:sz w:val="24"/>
          <w:szCs w:val="24"/>
        </w:rPr>
        <w:t xml:space="preserve"> </w:t>
      </w:r>
      <w:proofErr w:type="spellStart"/>
      <w:r w:rsidR="00D46974">
        <w:rPr>
          <w:rFonts w:ascii="Arial" w:eastAsia="Arial" w:hAnsi="Arial" w:cs="Arial"/>
          <w:sz w:val="24"/>
          <w:szCs w:val="24"/>
        </w:rPr>
        <w:t>texto</w:t>
      </w:r>
      <w:proofErr w:type="spellEnd"/>
      <w:r w:rsidR="00D46974">
        <w:rPr>
          <w:rFonts w:ascii="Arial" w:eastAsia="Arial" w:hAnsi="Arial" w:cs="Arial"/>
          <w:sz w:val="24"/>
          <w:szCs w:val="24"/>
        </w:rPr>
        <w:t xml:space="preserve">  </w:t>
      </w:r>
      <w:proofErr w:type="spellStart"/>
      <w:r w:rsidR="00D46974">
        <w:rPr>
          <w:rFonts w:ascii="Arial" w:eastAsia="Arial" w:hAnsi="Arial" w:cs="Arial"/>
          <w:sz w:val="24"/>
          <w:szCs w:val="24"/>
        </w:rPr>
        <w:t>texto</w:t>
      </w:r>
      <w:proofErr w:type="spellEnd"/>
      <w:r w:rsidR="00D46974">
        <w:rPr>
          <w:rFonts w:ascii="Arial" w:eastAsia="Arial" w:hAnsi="Arial" w:cs="Arial"/>
          <w:sz w:val="24"/>
          <w:szCs w:val="24"/>
        </w:rPr>
        <w:t xml:space="preserve"> </w:t>
      </w:r>
      <w:proofErr w:type="spellStart"/>
      <w:r w:rsidR="00D46974">
        <w:rPr>
          <w:rFonts w:ascii="Arial" w:eastAsia="Arial" w:hAnsi="Arial" w:cs="Arial"/>
          <w:sz w:val="24"/>
          <w:szCs w:val="24"/>
        </w:rPr>
        <w:t>texto</w:t>
      </w:r>
      <w:proofErr w:type="spellEnd"/>
      <w:r w:rsidR="00D46974">
        <w:rPr>
          <w:rFonts w:ascii="Arial" w:eastAsia="Arial" w:hAnsi="Arial" w:cs="Arial"/>
          <w:sz w:val="24"/>
          <w:szCs w:val="24"/>
        </w:rPr>
        <w:t xml:space="preserve"> </w:t>
      </w:r>
      <w:proofErr w:type="spellStart"/>
      <w:r w:rsidR="00D46974">
        <w:rPr>
          <w:rFonts w:ascii="Arial" w:eastAsia="Arial" w:hAnsi="Arial" w:cs="Arial"/>
          <w:sz w:val="24"/>
          <w:szCs w:val="24"/>
        </w:rPr>
        <w:t>texto</w:t>
      </w:r>
      <w:proofErr w:type="spellEnd"/>
      <w:r w:rsidR="00D46974">
        <w:rPr>
          <w:rFonts w:ascii="Arial" w:eastAsia="Arial" w:hAnsi="Arial" w:cs="Arial"/>
          <w:sz w:val="24"/>
          <w:szCs w:val="24"/>
        </w:rPr>
        <w:t xml:space="preserve"> </w:t>
      </w:r>
      <w:proofErr w:type="spellStart"/>
      <w:r w:rsidR="00D46974">
        <w:rPr>
          <w:rFonts w:ascii="Arial" w:eastAsia="Arial" w:hAnsi="Arial" w:cs="Arial"/>
          <w:sz w:val="24"/>
          <w:szCs w:val="24"/>
        </w:rPr>
        <w:t>texto</w:t>
      </w:r>
      <w:proofErr w:type="spellEnd"/>
      <w:r w:rsidR="00D46974">
        <w:rPr>
          <w:rFonts w:ascii="Arial" w:eastAsia="Arial" w:hAnsi="Arial" w:cs="Arial"/>
          <w:sz w:val="24"/>
          <w:szCs w:val="24"/>
        </w:rPr>
        <w:t xml:space="preserve"> </w:t>
      </w:r>
      <w:proofErr w:type="spellStart"/>
      <w:r w:rsidR="00D46974">
        <w:rPr>
          <w:rFonts w:ascii="Arial" w:eastAsia="Arial" w:hAnsi="Arial" w:cs="Arial"/>
          <w:sz w:val="24"/>
          <w:szCs w:val="24"/>
        </w:rPr>
        <w:t>texto</w:t>
      </w:r>
      <w:proofErr w:type="spellEnd"/>
      <w:r w:rsidR="00D46974">
        <w:rPr>
          <w:rFonts w:ascii="Arial" w:eastAsia="Arial" w:hAnsi="Arial" w:cs="Arial"/>
          <w:sz w:val="24"/>
          <w:szCs w:val="24"/>
        </w:rPr>
        <w:t xml:space="preserve">  </w:t>
      </w:r>
      <w:proofErr w:type="spellStart"/>
      <w:r w:rsidR="00D46974">
        <w:rPr>
          <w:rFonts w:ascii="Arial" w:eastAsia="Arial" w:hAnsi="Arial" w:cs="Arial"/>
          <w:sz w:val="24"/>
          <w:szCs w:val="24"/>
        </w:rPr>
        <w:t>texto</w:t>
      </w:r>
      <w:proofErr w:type="spellEnd"/>
      <w:r w:rsidR="00D46974">
        <w:rPr>
          <w:rFonts w:ascii="Arial" w:eastAsia="Arial" w:hAnsi="Arial" w:cs="Arial"/>
          <w:sz w:val="24"/>
          <w:szCs w:val="24"/>
        </w:rPr>
        <w:t xml:space="preserve"> </w:t>
      </w:r>
      <w:proofErr w:type="spellStart"/>
      <w:r w:rsidR="00D46974">
        <w:rPr>
          <w:rFonts w:ascii="Arial" w:eastAsia="Arial" w:hAnsi="Arial" w:cs="Arial"/>
          <w:sz w:val="24"/>
          <w:szCs w:val="24"/>
        </w:rPr>
        <w:t>texto</w:t>
      </w:r>
      <w:proofErr w:type="spellEnd"/>
      <w:r w:rsidR="00D46974">
        <w:rPr>
          <w:rFonts w:ascii="Arial" w:eastAsia="Arial" w:hAnsi="Arial" w:cs="Arial"/>
          <w:sz w:val="24"/>
          <w:szCs w:val="24"/>
        </w:rPr>
        <w:t xml:space="preserve"> </w:t>
      </w:r>
      <w:proofErr w:type="spellStart"/>
      <w:r w:rsidR="00D46974">
        <w:rPr>
          <w:rFonts w:ascii="Arial" w:eastAsia="Arial" w:hAnsi="Arial" w:cs="Arial"/>
          <w:sz w:val="24"/>
          <w:szCs w:val="24"/>
        </w:rPr>
        <w:t>texto</w:t>
      </w:r>
      <w:proofErr w:type="spellEnd"/>
      <w:r w:rsidR="00D46974">
        <w:rPr>
          <w:rFonts w:ascii="Arial" w:eastAsia="Arial" w:hAnsi="Arial" w:cs="Arial"/>
          <w:sz w:val="24"/>
          <w:szCs w:val="24"/>
        </w:rPr>
        <w:t xml:space="preserve"> </w:t>
      </w:r>
      <w:proofErr w:type="spellStart"/>
      <w:r w:rsidR="00D46974">
        <w:rPr>
          <w:rFonts w:ascii="Arial" w:eastAsia="Arial" w:hAnsi="Arial" w:cs="Arial"/>
          <w:sz w:val="24"/>
          <w:szCs w:val="24"/>
        </w:rPr>
        <w:t>texto</w:t>
      </w:r>
      <w:proofErr w:type="spellEnd"/>
      <w:r w:rsidR="00D46974">
        <w:rPr>
          <w:rFonts w:ascii="Arial" w:eastAsia="Arial" w:hAnsi="Arial" w:cs="Arial"/>
          <w:sz w:val="24"/>
          <w:szCs w:val="24"/>
        </w:rPr>
        <w:t xml:space="preserve"> </w:t>
      </w:r>
      <w:proofErr w:type="spellStart"/>
      <w:r w:rsidR="00D46974">
        <w:rPr>
          <w:rFonts w:ascii="Arial" w:eastAsia="Arial" w:hAnsi="Arial" w:cs="Arial"/>
          <w:sz w:val="24"/>
          <w:szCs w:val="24"/>
        </w:rPr>
        <w:t>texto</w:t>
      </w:r>
      <w:proofErr w:type="spellEnd"/>
      <w:r w:rsidR="00D46974">
        <w:rPr>
          <w:rFonts w:ascii="Arial" w:eastAsia="Arial" w:hAnsi="Arial" w:cs="Arial"/>
          <w:sz w:val="24"/>
          <w:szCs w:val="24"/>
        </w:rPr>
        <w:t xml:space="preserve">  </w:t>
      </w:r>
      <w:proofErr w:type="spellStart"/>
      <w:r w:rsidR="00D46974">
        <w:rPr>
          <w:rFonts w:ascii="Arial" w:eastAsia="Arial" w:hAnsi="Arial" w:cs="Arial"/>
          <w:sz w:val="24"/>
          <w:szCs w:val="24"/>
        </w:rPr>
        <w:t>texto</w:t>
      </w:r>
      <w:proofErr w:type="spellEnd"/>
      <w:r w:rsidR="00D46974">
        <w:rPr>
          <w:rFonts w:ascii="Arial" w:eastAsia="Arial" w:hAnsi="Arial" w:cs="Arial"/>
          <w:sz w:val="24"/>
          <w:szCs w:val="24"/>
        </w:rPr>
        <w:t xml:space="preserve"> </w:t>
      </w:r>
      <w:proofErr w:type="spellStart"/>
      <w:r w:rsidR="00D46974">
        <w:rPr>
          <w:rFonts w:ascii="Arial" w:eastAsia="Arial" w:hAnsi="Arial" w:cs="Arial"/>
          <w:sz w:val="24"/>
          <w:szCs w:val="24"/>
        </w:rPr>
        <w:t>texto</w:t>
      </w:r>
      <w:proofErr w:type="spellEnd"/>
      <w:r w:rsidR="00D46974">
        <w:rPr>
          <w:rFonts w:ascii="Arial" w:eastAsia="Arial" w:hAnsi="Arial" w:cs="Arial"/>
          <w:sz w:val="24"/>
          <w:szCs w:val="24"/>
        </w:rPr>
        <w:t xml:space="preserve"> </w:t>
      </w:r>
      <w:proofErr w:type="spellStart"/>
      <w:r w:rsidR="00D46974">
        <w:rPr>
          <w:rFonts w:ascii="Arial" w:eastAsia="Arial" w:hAnsi="Arial" w:cs="Arial"/>
          <w:sz w:val="24"/>
          <w:szCs w:val="24"/>
        </w:rPr>
        <w:t>texto</w:t>
      </w:r>
      <w:proofErr w:type="spellEnd"/>
      <w:r w:rsidR="00D46974">
        <w:rPr>
          <w:rFonts w:ascii="Arial" w:eastAsia="Arial" w:hAnsi="Arial" w:cs="Arial"/>
          <w:sz w:val="24"/>
          <w:szCs w:val="24"/>
        </w:rPr>
        <w:t xml:space="preserve"> </w:t>
      </w:r>
      <w:proofErr w:type="spellStart"/>
      <w:r w:rsidR="00D46974">
        <w:rPr>
          <w:rFonts w:ascii="Arial" w:eastAsia="Arial" w:hAnsi="Arial" w:cs="Arial"/>
          <w:sz w:val="24"/>
          <w:szCs w:val="24"/>
        </w:rPr>
        <w:t>texto</w:t>
      </w:r>
      <w:proofErr w:type="spellEnd"/>
      <w:r w:rsidR="00D46974">
        <w:rPr>
          <w:rFonts w:ascii="Arial" w:eastAsia="Arial" w:hAnsi="Arial" w:cs="Arial"/>
          <w:sz w:val="24"/>
          <w:szCs w:val="24"/>
        </w:rPr>
        <w:t xml:space="preserve"> </w:t>
      </w:r>
      <w:proofErr w:type="spellStart"/>
      <w:r w:rsidR="00D46974">
        <w:rPr>
          <w:rFonts w:ascii="Arial" w:eastAsia="Arial" w:hAnsi="Arial" w:cs="Arial"/>
          <w:sz w:val="24"/>
          <w:szCs w:val="24"/>
        </w:rPr>
        <w:t>texto</w:t>
      </w:r>
      <w:proofErr w:type="spellEnd"/>
      <w:r w:rsidR="00D46974">
        <w:rPr>
          <w:rFonts w:ascii="Arial" w:eastAsia="Arial" w:hAnsi="Arial" w:cs="Arial"/>
          <w:sz w:val="24"/>
          <w:szCs w:val="24"/>
        </w:rPr>
        <w:t xml:space="preserve">  </w:t>
      </w:r>
      <w:proofErr w:type="spellStart"/>
      <w:r w:rsidR="00D46974">
        <w:rPr>
          <w:rFonts w:ascii="Arial" w:eastAsia="Arial" w:hAnsi="Arial" w:cs="Arial"/>
          <w:sz w:val="24"/>
          <w:szCs w:val="24"/>
        </w:rPr>
        <w:t>texto</w:t>
      </w:r>
      <w:proofErr w:type="spellEnd"/>
      <w:r w:rsidR="00D46974">
        <w:rPr>
          <w:rFonts w:ascii="Arial" w:eastAsia="Arial" w:hAnsi="Arial" w:cs="Arial"/>
          <w:sz w:val="24"/>
          <w:szCs w:val="24"/>
        </w:rPr>
        <w:t xml:space="preserve"> </w:t>
      </w:r>
      <w:proofErr w:type="spellStart"/>
      <w:r w:rsidR="00D46974">
        <w:rPr>
          <w:rFonts w:ascii="Arial" w:eastAsia="Arial" w:hAnsi="Arial" w:cs="Arial"/>
          <w:sz w:val="24"/>
          <w:szCs w:val="24"/>
        </w:rPr>
        <w:t>texto</w:t>
      </w:r>
      <w:proofErr w:type="spellEnd"/>
      <w:r w:rsidR="00D46974">
        <w:rPr>
          <w:rFonts w:ascii="Arial" w:eastAsia="Arial" w:hAnsi="Arial" w:cs="Arial"/>
          <w:sz w:val="24"/>
          <w:szCs w:val="24"/>
        </w:rPr>
        <w:t xml:space="preserve"> </w:t>
      </w:r>
      <w:proofErr w:type="spellStart"/>
      <w:r w:rsidR="00D46974">
        <w:rPr>
          <w:rFonts w:ascii="Arial" w:eastAsia="Arial" w:hAnsi="Arial" w:cs="Arial"/>
          <w:sz w:val="24"/>
          <w:szCs w:val="24"/>
        </w:rPr>
        <w:t>texto</w:t>
      </w:r>
      <w:proofErr w:type="spellEnd"/>
      <w:r w:rsidR="00D46974">
        <w:rPr>
          <w:rFonts w:ascii="Arial" w:eastAsia="Arial" w:hAnsi="Arial" w:cs="Arial"/>
          <w:sz w:val="24"/>
          <w:szCs w:val="24"/>
        </w:rPr>
        <w:t xml:space="preserve"> </w:t>
      </w:r>
      <w:proofErr w:type="spellStart"/>
      <w:r w:rsidR="00D46974">
        <w:rPr>
          <w:rFonts w:ascii="Arial" w:eastAsia="Arial" w:hAnsi="Arial" w:cs="Arial"/>
          <w:sz w:val="24"/>
          <w:szCs w:val="24"/>
        </w:rPr>
        <w:t>texto</w:t>
      </w:r>
      <w:proofErr w:type="spellEnd"/>
      <w:r w:rsidR="00D46974">
        <w:rPr>
          <w:rFonts w:ascii="Arial" w:eastAsia="Arial" w:hAnsi="Arial" w:cs="Arial"/>
          <w:sz w:val="24"/>
          <w:szCs w:val="24"/>
        </w:rPr>
        <w:t xml:space="preserve"> </w:t>
      </w:r>
      <w:proofErr w:type="spellStart"/>
      <w:r w:rsidR="00D46974">
        <w:rPr>
          <w:rFonts w:ascii="Arial" w:eastAsia="Arial" w:hAnsi="Arial" w:cs="Arial"/>
          <w:sz w:val="24"/>
          <w:szCs w:val="24"/>
        </w:rPr>
        <w:t>texto</w:t>
      </w:r>
      <w:proofErr w:type="spellEnd"/>
      <w:r w:rsidR="00D46974">
        <w:rPr>
          <w:rFonts w:ascii="Arial" w:eastAsia="Arial" w:hAnsi="Arial" w:cs="Arial"/>
          <w:sz w:val="24"/>
          <w:szCs w:val="24"/>
        </w:rPr>
        <w:t xml:space="preserve">  </w:t>
      </w:r>
      <w:proofErr w:type="spellStart"/>
      <w:r w:rsidR="00D46974">
        <w:rPr>
          <w:rFonts w:ascii="Arial" w:eastAsia="Arial" w:hAnsi="Arial" w:cs="Arial"/>
          <w:sz w:val="24"/>
          <w:szCs w:val="24"/>
        </w:rPr>
        <w:t>texto</w:t>
      </w:r>
      <w:proofErr w:type="spellEnd"/>
      <w:r w:rsidR="00D46974">
        <w:rPr>
          <w:rFonts w:ascii="Arial" w:eastAsia="Arial" w:hAnsi="Arial" w:cs="Arial"/>
          <w:sz w:val="24"/>
          <w:szCs w:val="24"/>
        </w:rPr>
        <w:t xml:space="preserve"> </w:t>
      </w:r>
      <w:proofErr w:type="spellStart"/>
      <w:r w:rsidR="00D46974">
        <w:rPr>
          <w:rFonts w:ascii="Arial" w:eastAsia="Arial" w:hAnsi="Arial" w:cs="Arial"/>
          <w:sz w:val="24"/>
          <w:szCs w:val="24"/>
        </w:rPr>
        <w:t>texto</w:t>
      </w:r>
      <w:proofErr w:type="spellEnd"/>
      <w:r w:rsidR="00D46974">
        <w:rPr>
          <w:rFonts w:ascii="Arial" w:eastAsia="Arial" w:hAnsi="Arial" w:cs="Arial"/>
          <w:sz w:val="24"/>
          <w:szCs w:val="24"/>
        </w:rPr>
        <w:t xml:space="preserve"> </w:t>
      </w:r>
      <w:proofErr w:type="spellStart"/>
      <w:r w:rsidR="00D46974">
        <w:rPr>
          <w:rFonts w:ascii="Arial" w:eastAsia="Arial" w:hAnsi="Arial" w:cs="Arial"/>
          <w:sz w:val="24"/>
          <w:szCs w:val="24"/>
        </w:rPr>
        <w:t>texto</w:t>
      </w:r>
      <w:proofErr w:type="spellEnd"/>
      <w:r w:rsidR="00D46974">
        <w:rPr>
          <w:rFonts w:ascii="Arial" w:eastAsia="Arial" w:hAnsi="Arial" w:cs="Arial"/>
          <w:sz w:val="24"/>
          <w:szCs w:val="24"/>
        </w:rPr>
        <w:t xml:space="preserve"> </w:t>
      </w:r>
      <w:proofErr w:type="spellStart"/>
      <w:r w:rsidR="00D46974">
        <w:rPr>
          <w:rFonts w:ascii="Arial" w:eastAsia="Arial" w:hAnsi="Arial" w:cs="Arial"/>
          <w:sz w:val="24"/>
          <w:szCs w:val="24"/>
        </w:rPr>
        <w:t>texto</w:t>
      </w:r>
      <w:proofErr w:type="spellEnd"/>
      <w:r w:rsidR="00D46974">
        <w:rPr>
          <w:rFonts w:ascii="Arial" w:eastAsia="Arial" w:hAnsi="Arial" w:cs="Arial"/>
          <w:sz w:val="24"/>
          <w:szCs w:val="24"/>
        </w:rPr>
        <w:t xml:space="preserve"> </w:t>
      </w:r>
      <w:proofErr w:type="spellStart"/>
      <w:r w:rsidR="00D46974">
        <w:rPr>
          <w:rFonts w:ascii="Arial" w:eastAsia="Arial" w:hAnsi="Arial" w:cs="Arial"/>
          <w:sz w:val="24"/>
          <w:szCs w:val="24"/>
        </w:rPr>
        <w:t>texto</w:t>
      </w:r>
      <w:proofErr w:type="spellEnd"/>
      <w:r w:rsidR="00D46974">
        <w:rPr>
          <w:rFonts w:ascii="Arial" w:eastAsia="Arial" w:hAnsi="Arial" w:cs="Arial"/>
          <w:sz w:val="24"/>
          <w:szCs w:val="24"/>
        </w:rPr>
        <w:t>.</w:t>
      </w:r>
    </w:p>
    <w:p w14:paraId="5F4CDF39" w14:textId="231C7CE7" w:rsidR="00D46974" w:rsidRDefault="00D46974" w:rsidP="00193447">
      <w:pPr>
        <w:spacing w:before="120" w:after="0" w:line="276" w:lineRule="auto"/>
        <w:ind w:firstLine="720"/>
        <w:jc w:val="both"/>
        <w:rPr>
          <w:rFonts w:ascii="Arial" w:eastAsia="Arial" w:hAnsi="Arial" w:cs="Arial"/>
          <w:sz w:val="24"/>
          <w:szCs w:val="24"/>
          <w:highlight w:val="white"/>
        </w:rPr>
      </w:pPr>
    </w:p>
    <w:p w14:paraId="630A8A76" w14:textId="77777777" w:rsidR="001E7252" w:rsidRDefault="001E7252">
      <w:pPr>
        <w:rPr>
          <w:rFonts w:ascii="Arial" w:eastAsia="Arial" w:hAnsi="Arial" w:cs="Arial"/>
          <w:b/>
          <w:color w:val="0070C0"/>
          <w:sz w:val="28"/>
          <w:szCs w:val="28"/>
        </w:rPr>
      </w:pPr>
      <w:r>
        <w:rPr>
          <w:rFonts w:ascii="Arial" w:eastAsia="Arial" w:hAnsi="Arial" w:cs="Arial"/>
          <w:b/>
          <w:color w:val="0070C0"/>
          <w:sz w:val="28"/>
          <w:szCs w:val="28"/>
        </w:rPr>
        <w:br w:type="page"/>
      </w:r>
    </w:p>
    <w:p w14:paraId="6268DFB0" w14:textId="2B7C8517" w:rsidR="000B2655" w:rsidRDefault="002E1AAE">
      <w:pPr>
        <w:spacing w:before="120" w:after="0" w:line="276" w:lineRule="auto"/>
        <w:jc w:val="both"/>
        <w:rPr>
          <w:rFonts w:ascii="Arial" w:eastAsia="Arial" w:hAnsi="Arial" w:cs="Arial"/>
          <w:b/>
          <w:sz w:val="24"/>
          <w:szCs w:val="24"/>
        </w:rPr>
      </w:pPr>
      <w:r w:rsidRPr="001E7252">
        <w:rPr>
          <w:rFonts w:ascii="Arial" w:eastAsia="Arial" w:hAnsi="Arial" w:cs="Arial"/>
          <w:b/>
          <w:color w:val="0070C0"/>
          <w:sz w:val="28"/>
          <w:szCs w:val="28"/>
        </w:rPr>
        <w:lastRenderedPageBreak/>
        <w:t>Referências</w:t>
      </w:r>
      <w:r w:rsidR="00685900" w:rsidRPr="001E7252">
        <w:rPr>
          <w:rFonts w:ascii="Arial" w:eastAsia="Arial" w:hAnsi="Arial" w:cs="Arial"/>
          <w:b/>
          <w:color w:val="0070C0"/>
          <w:sz w:val="28"/>
          <w:szCs w:val="28"/>
        </w:rPr>
        <w:t xml:space="preserve"> </w:t>
      </w:r>
      <w:r w:rsidR="00685900">
        <w:rPr>
          <w:rFonts w:ascii="Arial" w:eastAsia="Arial" w:hAnsi="Arial" w:cs="Arial"/>
          <w:b/>
          <w:sz w:val="24"/>
          <w:szCs w:val="24"/>
        </w:rPr>
        <w:t>[Seguir a ABNT NBR 6023/2018] – Ver exemplos abaixo</w:t>
      </w:r>
    </w:p>
    <w:p w14:paraId="02FFCBA2" w14:textId="260968C4" w:rsidR="00375255" w:rsidRDefault="00375255">
      <w:pPr>
        <w:spacing w:before="120" w:after="0" w:line="276" w:lineRule="auto"/>
        <w:jc w:val="both"/>
        <w:rPr>
          <w:rFonts w:ascii="Arial" w:eastAsia="Arial" w:hAnsi="Arial" w:cs="Arial"/>
          <w:b/>
          <w:sz w:val="24"/>
          <w:szCs w:val="24"/>
        </w:rPr>
      </w:pPr>
    </w:p>
    <w:p w14:paraId="6C5A4132" w14:textId="13FD63C1" w:rsidR="000B2655" w:rsidRDefault="002E1AAE" w:rsidP="008F3E2F">
      <w:pPr>
        <w:spacing w:after="0" w:line="240" w:lineRule="auto"/>
        <w:rPr>
          <w:rFonts w:ascii="Arial" w:eastAsia="Arial" w:hAnsi="Arial" w:cs="Arial"/>
          <w:sz w:val="24"/>
          <w:szCs w:val="24"/>
        </w:rPr>
      </w:pPr>
      <w:r w:rsidRPr="004F7864">
        <w:rPr>
          <w:rFonts w:ascii="Arial" w:eastAsia="Arial" w:hAnsi="Arial" w:cs="Arial"/>
          <w:sz w:val="24"/>
          <w:szCs w:val="24"/>
          <w:lang w:val="en-US"/>
        </w:rPr>
        <w:t xml:space="preserve">ALTMAN, Micah </w:t>
      </w:r>
      <w:r w:rsidRPr="004F7864">
        <w:rPr>
          <w:rFonts w:ascii="Arial" w:eastAsia="Arial" w:hAnsi="Arial" w:cs="Arial"/>
          <w:i/>
          <w:iCs/>
          <w:sz w:val="24"/>
          <w:szCs w:val="24"/>
          <w:lang w:val="en-US"/>
        </w:rPr>
        <w:t>et al</w:t>
      </w:r>
      <w:r w:rsidRPr="004F7864">
        <w:rPr>
          <w:rFonts w:ascii="Arial" w:eastAsia="Arial" w:hAnsi="Arial" w:cs="Arial"/>
          <w:sz w:val="24"/>
          <w:szCs w:val="24"/>
          <w:lang w:val="en-US"/>
        </w:rPr>
        <w:t xml:space="preserve">. Digital </w:t>
      </w:r>
      <w:r w:rsidR="008F3E2F" w:rsidRPr="004F7864">
        <w:rPr>
          <w:rFonts w:ascii="Arial" w:eastAsia="Arial" w:hAnsi="Arial" w:cs="Arial"/>
          <w:sz w:val="24"/>
          <w:szCs w:val="24"/>
          <w:lang w:val="en-US"/>
        </w:rPr>
        <w:t>preservation through archival collaboration</w:t>
      </w:r>
      <w:r w:rsidRPr="004F7864">
        <w:rPr>
          <w:rFonts w:ascii="Arial" w:eastAsia="Arial" w:hAnsi="Arial" w:cs="Arial"/>
          <w:sz w:val="24"/>
          <w:szCs w:val="24"/>
          <w:lang w:val="en-US"/>
        </w:rPr>
        <w:t xml:space="preserve">: </w:t>
      </w:r>
      <w:r w:rsidR="008F3E2F" w:rsidRPr="004F7864">
        <w:rPr>
          <w:rFonts w:ascii="Arial" w:eastAsia="Arial" w:hAnsi="Arial" w:cs="Arial"/>
          <w:sz w:val="24"/>
          <w:szCs w:val="24"/>
          <w:lang w:val="en-US"/>
        </w:rPr>
        <w:t>the data preservation alliance for the</w:t>
      </w:r>
      <w:r w:rsidRPr="004F7864">
        <w:rPr>
          <w:rFonts w:ascii="Arial" w:eastAsia="Arial" w:hAnsi="Arial" w:cs="Arial"/>
          <w:sz w:val="24"/>
          <w:szCs w:val="24"/>
          <w:lang w:val="en-US"/>
        </w:rPr>
        <w:t xml:space="preserve"> Social Sciences</w:t>
      </w:r>
      <w:r w:rsidR="008F3E2F" w:rsidRPr="004F7864">
        <w:rPr>
          <w:rFonts w:ascii="Arial" w:eastAsia="Arial" w:hAnsi="Arial" w:cs="Arial"/>
          <w:sz w:val="24"/>
          <w:szCs w:val="24"/>
          <w:lang w:val="en-US"/>
        </w:rPr>
        <w:t>.</w:t>
      </w:r>
      <w:r w:rsidRPr="004F7864">
        <w:rPr>
          <w:rFonts w:ascii="Arial" w:eastAsia="Arial" w:hAnsi="Arial" w:cs="Arial"/>
          <w:sz w:val="24"/>
          <w:szCs w:val="24"/>
          <w:lang w:val="en-US"/>
        </w:rPr>
        <w:t xml:space="preserve"> </w:t>
      </w:r>
      <w:r w:rsidR="008F3E2F" w:rsidRPr="008F3E2F">
        <w:rPr>
          <w:rFonts w:ascii="Arial" w:eastAsia="Arial" w:hAnsi="Arial" w:cs="Arial"/>
          <w:b/>
          <w:bCs/>
          <w:sz w:val="24"/>
          <w:szCs w:val="24"/>
        </w:rPr>
        <w:t>T</w:t>
      </w:r>
      <w:r w:rsidRPr="008F3E2F">
        <w:rPr>
          <w:rFonts w:ascii="Arial" w:eastAsia="Arial" w:hAnsi="Arial" w:cs="Arial"/>
          <w:b/>
          <w:bCs/>
          <w:sz w:val="24"/>
          <w:szCs w:val="24"/>
        </w:rPr>
        <w:t xml:space="preserve">he American </w:t>
      </w:r>
      <w:proofErr w:type="spellStart"/>
      <w:r w:rsidRPr="008F3E2F">
        <w:rPr>
          <w:rFonts w:ascii="Arial" w:eastAsia="Arial" w:hAnsi="Arial" w:cs="Arial"/>
          <w:b/>
          <w:bCs/>
          <w:sz w:val="24"/>
          <w:szCs w:val="24"/>
        </w:rPr>
        <w:t>Archivist</w:t>
      </w:r>
      <w:proofErr w:type="spellEnd"/>
      <w:r>
        <w:rPr>
          <w:rFonts w:ascii="Arial" w:eastAsia="Arial" w:hAnsi="Arial" w:cs="Arial"/>
          <w:sz w:val="24"/>
          <w:szCs w:val="24"/>
        </w:rPr>
        <w:t>, v</w:t>
      </w:r>
      <w:r w:rsidR="00193447">
        <w:rPr>
          <w:rFonts w:ascii="Arial" w:eastAsia="Arial" w:hAnsi="Arial" w:cs="Arial"/>
          <w:sz w:val="24"/>
          <w:szCs w:val="24"/>
        </w:rPr>
        <w:t>.</w:t>
      </w:r>
      <w:r>
        <w:rPr>
          <w:rFonts w:ascii="Arial" w:eastAsia="Arial" w:hAnsi="Arial" w:cs="Arial"/>
          <w:sz w:val="24"/>
          <w:szCs w:val="24"/>
        </w:rPr>
        <w:t xml:space="preserve"> 72. doi:  10.17723/aarc.72.1.eu7252lhnrp7h188</w:t>
      </w:r>
      <w:r w:rsidR="00193447">
        <w:rPr>
          <w:rFonts w:ascii="Arial" w:eastAsia="Arial" w:hAnsi="Arial" w:cs="Arial"/>
          <w:sz w:val="24"/>
          <w:szCs w:val="24"/>
        </w:rPr>
        <w:t>.</w:t>
      </w:r>
    </w:p>
    <w:p w14:paraId="37D4CAB7" w14:textId="77777777" w:rsidR="008F3E2F" w:rsidRDefault="008F3E2F" w:rsidP="008F3E2F">
      <w:pPr>
        <w:spacing w:after="0" w:line="240" w:lineRule="auto"/>
        <w:rPr>
          <w:rFonts w:ascii="Arial" w:eastAsia="Arial" w:hAnsi="Arial" w:cs="Arial"/>
          <w:sz w:val="24"/>
          <w:szCs w:val="24"/>
        </w:rPr>
      </w:pPr>
    </w:p>
    <w:p w14:paraId="5D840855" w14:textId="4FC79CBC" w:rsidR="000B2655" w:rsidRDefault="002E1AAE" w:rsidP="008F3E2F">
      <w:pPr>
        <w:spacing w:after="0" w:line="240" w:lineRule="auto"/>
        <w:rPr>
          <w:rFonts w:ascii="Arial" w:eastAsia="Arial" w:hAnsi="Arial" w:cs="Arial"/>
          <w:sz w:val="24"/>
          <w:szCs w:val="24"/>
        </w:rPr>
      </w:pPr>
      <w:r>
        <w:rPr>
          <w:rFonts w:ascii="Arial" w:eastAsia="Arial" w:hAnsi="Arial" w:cs="Arial"/>
          <w:sz w:val="24"/>
          <w:szCs w:val="24"/>
        </w:rPr>
        <w:t xml:space="preserve">CONARQ. Conselho Nacional de Arquivos. </w:t>
      </w:r>
      <w:r w:rsidRPr="008F3E2F">
        <w:rPr>
          <w:rFonts w:ascii="Arial" w:eastAsia="Arial" w:hAnsi="Arial" w:cs="Arial"/>
          <w:b/>
          <w:bCs/>
          <w:sz w:val="24"/>
          <w:szCs w:val="24"/>
        </w:rPr>
        <w:t>Diretrizes para a implementação de  repositórios arquivísticos digitais confiáveis</w:t>
      </w:r>
      <w:r>
        <w:rPr>
          <w:rFonts w:ascii="Arial" w:eastAsia="Arial" w:hAnsi="Arial" w:cs="Arial"/>
          <w:sz w:val="24"/>
          <w:szCs w:val="24"/>
        </w:rPr>
        <w:t xml:space="preserve"> – RDC-Arq. Rio de Janeiro, 2015. Disponível em: </w:t>
      </w:r>
      <w:hyperlink r:id="rId15" w:history="1">
        <w:r w:rsidR="008F3E2F" w:rsidRPr="00C660E4">
          <w:rPr>
            <w:rStyle w:val="Hyperlink"/>
            <w:rFonts w:ascii="Arial" w:eastAsia="Arial" w:hAnsi="Arial" w:cs="Arial"/>
            <w:sz w:val="24"/>
            <w:szCs w:val="24"/>
          </w:rPr>
          <w:t>http://www.conarq.gov.br/images/publicacoes_textos/diretrizes_</w:t>
        </w:r>
        <w:r w:rsidR="008F3E2F" w:rsidRPr="00C660E4">
          <w:rPr>
            <w:rStyle w:val="Hyperlink"/>
            <w:rFonts w:ascii="Arial" w:eastAsia="Arial" w:hAnsi="Arial" w:cs="Arial"/>
            <w:sz w:val="24"/>
            <w:szCs w:val="24"/>
          </w:rPr>
          <w:br/>
          <w:t>rdc_arq.pdf</w:t>
        </w:r>
      </w:hyperlink>
      <w:r w:rsidR="008F3E2F">
        <w:rPr>
          <w:rFonts w:ascii="Arial" w:eastAsia="Arial" w:hAnsi="Arial" w:cs="Arial"/>
          <w:sz w:val="24"/>
          <w:szCs w:val="24"/>
        </w:rPr>
        <w:t xml:space="preserve"> </w:t>
      </w:r>
      <w:r>
        <w:rPr>
          <w:rFonts w:ascii="Arial" w:eastAsia="Arial" w:hAnsi="Arial" w:cs="Arial"/>
          <w:sz w:val="24"/>
          <w:szCs w:val="24"/>
        </w:rPr>
        <w:t>. Acesso em: 04 jun. 2019.</w:t>
      </w:r>
    </w:p>
    <w:p w14:paraId="14ACED7F" w14:textId="77777777" w:rsidR="008F3E2F" w:rsidRDefault="008F3E2F" w:rsidP="008F3E2F">
      <w:pPr>
        <w:spacing w:after="0" w:line="240" w:lineRule="auto"/>
        <w:rPr>
          <w:rFonts w:ascii="Arial" w:eastAsia="Arial" w:hAnsi="Arial" w:cs="Arial"/>
          <w:sz w:val="24"/>
          <w:szCs w:val="24"/>
        </w:rPr>
      </w:pPr>
    </w:p>
    <w:p w14:paraId="7E2C0AD2" w14:textId="50E3EA09" w:rsidR="000B2655" w:rsidRDefault="002E1AAE" w:rsidP="008F3E2F">
      <w:pPr>
        <w:spacing w:after="0" w:line="240" w:lineRule="auto"/>
        <w:rPr>
          <w:rFonts w:ascii="Arial" w:eastAsia="Arial" w:hAnsi="Arial" w:cs="Arial"/>
          <w:sz w:val="24"/>
          <w:szCs w:val="24"/>
        </w:rPr>
      </w:pPr>
      <w:r>
        <w:rPr>
          <w:rFonts w:ascii="Arial" w:eastAsia="Arial" w:hAnsi="Arial" w:cs="Arial"/>
          <w:sz w:val="24"/>
          <w:szCs w:val="24"/>
        </w:rPr>
        <w:t xml:space="preserve">FUNDAÇÃO de Amparo à Pesquisa do Estado de São Paulo. </w:t>
      </w:r>
      <w:r w:rsidRPr="008F3E2F">
        <w:rPr>
          <w:rFonts w:ascii="Arial" w:eastAsia="Arial" w:hAnsi="Arial" w:cs="Arial"/>
          <w:b/>
          <w:bCs/>
          <w:sz w:val="24"/>
          <w:szCs w:val="24"/>
        </w:rPr>
        <w:t>Plano de Gestão de Dados</w:t>
      </w:r>
      <w:r>
        <w:rPr>
          <w:rFonts w:ascii="Arial" w:eastAsia="Arial" w:hAnsi="Arial" w:cs="Arial"/>
          <w:sz w:val="24"/>
          <w:szCs w:val="24"/>
        </w:rPr>
        <w:t xml:space="preserve"> - </w:t>
      </w:r>
      <w:r w:rsidRPr="000A5CDF">
        <w:rPr>
          <w:rFonts w:ascii="Arial" w:eastAsia="Arial" w:hAnsi="Arial" w:cs="Arial"/>
          <w:b/>
          <w:bCs/>
          <w:sz w:val="24"/>
          <w:szCs w:val="24"/>
        </w:rPr>
        <w:t>FAPESP</w:t>
      </w:r>
      <w:r>
        <w:rPr>
          <w:rFonts w:ascii="Arial" w:eastAsia="Arial" w:hAnsi="Arial" w:cs="Arial"/>
          <w:sz w:val="24"/>
          <w:szCs w:val="24"/>
        </w:rPr>
        <w:t xml:space="preserve">. Disponível em: </w:t>
      </w:r>
      <w:hyperlink r:id="rId16" w:history="1">
        <w:r w:rsidR="00CF2B1B" w:rsidRPr="00A14287">
          <w:rPr>
            <w:rStyle w:val="Hyperlink"/>
            <w:rFonts w:ascii="Arial" w:eastAsia="Arial" w:hAnsi="Arial" w:cs="Arial"/>
            <w:sz w:val="24"/>
            <w:szCs w:val="24"/>
          </w:rPr>
          <w:t>http://www.fapesp.br/gestaodedados</w:t>
        </w:r>
      </w:hyperlink>
      <w:r>
        <w:rPr>
          <w:rFonts w:ascii="Arial" w:eastAsia="Arial" w:hAnsi="Arial" w:cs="Arial"/>
          <w:sz w:val="24"/>
          <w:szCs w:val="24"/>
        </w:rPr>
        <w:t>. Acesso em: 04 fev. 2019.</w:t>
      </w:r>
    </w:p>
    <w:p w14:paraId="76994B20" w14:textId="77777777" w:rsidR="008F3E2F" w:rsidRDefault="008F3E2F" w:rsidP="008F3E2F">
      <w:pPr>
        <w:spacing w:after="0" w:line="240" w:lineRule="auto"/>
        <w:rPr>
          <w:rFonts w:ascii="Arial" w:eastAsia="Arial" w:hAnsi="Arial" w:cs="Arial"/>
          <w:sz w:val="24"/>
          <w:szCs w:val="24"/>
        </w:rPr>
      </w:pPr>
    </w:p>
    <w:p w14:paraId="7AA818EA" w14:textId="3431D3DB" w:rsidR="000B2655" w:rsidRDefault="002E1AAE" w:rsidP="008F3E2F">
      <w:pPr>
        <w:spacing w:after="0" w:line="240" w:lineRule="auto"/>
        <w:rPr>
          <w:rFonts w:ascii="Arial" w:eastAsia="Arial" w:hAnsi="Arial" w:cs="Arial"/>
          <w:sz w:val="24"/>
          <w:szCs w:val="24"/>
        </w:rPr>
      </w:pPr>
      <w:r>
        <w:rPr>
          <w:rFonts w:ascii="Arial" w:eastAsia="Arial" w:hAnsi="Arial" w:cs="Arial"/>
          <w:sz w:val="24"/>
          <w:szCs w:val="24"/>
        </w:rPr>
        <w:t xml:space="preserve">GRÁCIO, J. C. A. </w:t>
      </w:r>
      <w:r w:rsidRPr="008F3E2F">
        <w:rPr>
          <w:rFonts w:ascii="Arial" w:eastAsia="Arial" w:hAnsi="Arial" w:cs="Arial"/>
          <w:b/>
          <w:bCs/>
          <w:sz w:val="24"/>
          <w:szCs w:val="24"/>
        </w:rPr>
        <w:t xml:space="preserve">Preservação </w:t>
      </w:r>
      <w:r w:rsidR="008F3E2F">
        <w:rPr>
          <w:rFonts w:ascii="Arial" w:eastAsia="Arial" w:hAnsi="Arial" w:cs="Arial"/>
          <w:b/>
          <w:bCs/>
          <w:sz w:val="24"/>
          <w:szCs w:val="24"/>
        </w:rPr>
        <w:t>d</w:t>
      </w:r>
      <w:r w:rsidRPr="008F3E2F">
        <w:rPr>
          <w:rFonts w:ascii="Arial" w:eastAsia="Arial" w:hAnsi="Arial" w:cs="Arial"/>
          <w:b/>
          <w:bCs/>
          <w:sz w:val="24"/>
          <w:szCs w:val="24"/>
        </w:rPr>
        <w:t>igital na gestão da informação</w:t>
      </w:r>
      <w:r>
        <w:rPr>
          <w:rFonts w:ascii="Arial" w:eastAsia="Arial" w:hAnsi="Arial" w:cs="Arial"/>
          <w:sz w:val="24"/>
          <w:szCs w:val="24"/>
        </w:rPr>
        <w:t>: um modelo processual para as instituições de ensino superior. São Paulo: Cultura Acadêmica, 2012.</w:t>
      </w:r>
    </w:p>
    <w:p w14:paraId="2BB40508" w14:textId="77777777" w:rsidR="008F3E2F" w:rsidRDefault="008F3E2F" w:rsidP="008F3E2F">
      <w:pPr>
        <w:spacing w:after="0" w:line="240" w:lineRule="auto"/>
        <w:rPr>
          <w:rFonts w:ascii="Arial" w:eastAsia="Arial" w:hAnsi="Arial" w:cs="Arial"/>
          <w:sz w:val="24"/>
          <w:szCs w:val="24"/>
        </w:rPr>
      </w:pPr>
    </w:p>
    <w:p w14:paraId="654F4F74" w14:textId="71E41145" w:rsidR="000B2655" w:rsidRDefault="002E1AAE" w:rsidP="008F3E2F">
      <w:pPr>
        <w:spacing w:after="0" w:line="240" w:lineRule="auto"/>
        <w:rPr>
          <w:rFonts w:ascii="Arial" w:eastAsia="Arial" w:hAnsi="Arial" w:cs="Arial"/>
          <w:sz w:val="24"/>
          <w:szCs w:val="24"/>
        </w:rPr>
      </w:pPr>
      <w:r>
        <w:rPr>
          <w:rFonts w:ascii="Arial" w:eastAsia="Arial" w:hAnsi="Arial" w:cs="Arial"/>
          <w:sz w:val="24"/>
          <w:szCs w:val="24"/>
        </w:rPr>
        <w:t xml:space="preserve">SAYÃO, Luis Fernando; SALES, Luana Farias. Curadoria digital: um novo patamar para preservação de dados digitais de pesquisa. </w:t>
      </w:r>
      <w:r w:rsidRPr="008F3E2F">
        <w:rPr>
          <w:rFonts w:ascii="Arial" w:eastAsia="Arial" w:hAnsi="Arial" w:cs="Arial"/>
          <w:b/>
          <w:bCs/>
          <w:sz w:val="24"/>
          <w:szCs w:val="24"/>
        </w:rPr>
        <w:t>Informação &amp; Sociedade</w:t>
      </w:r>
      <w:r>
        <w:rPr>
          <w:rFonts w:ascii="Arial" w:eastAsia="Arial" w:hAnsi="Arial" w:cs="Arial"/>
          <w:sz w:val="24"/>
          <w:szCs w:val="24"/>
        </w:rPr>
        <w:t xml:space="preserve">: Estudos, v.22, n.3, p. 179-191, set./dez. 2012. Disponível em: </w:t>
      </w:r>
      <w:hyperlink r:id="rId17" w:history="1">
        <w:r w:rsidR="008F3E2F" w:rsidRPr="00C660E4">
          <w:rPr>
            <w:rStyle w:val="Hyperlink"/>
            <w:rFonts w:ascii="Arial" w:eastAsia="Arial" w:hAnsi="Arial" w:cs="Arial"/>
            <w:sz w:val="24"/>
            <w:szCs w:val="24"/>
          </w:rPr>
          <w:t>http://www.periodicos.ufpb.br/ojs2/index.php/ies/article/download/12224/8586</w:t>
        </w:r>
      </w:hyperlink>
      <w:r>
        <w:rPr>
          <w:rFonts w:ascii="Arial" w:eastAsia="Arial" w:hAnsi="Arial" w:cs="Arial"/>
          <w:sz w:val="24"/>
          <w:szCs w:val="24"/>
        </w:rPr>
        <w:t>. Acesso em: 23 fev. 2013.</w:t>
      </w:r>
    </w:p>
    <w:p w14:paraId="1EBF4CF1" w14:textId="77777777" w:rsidR="008F3E2F" w:rsidRDefault="008F3E2F" w:rsidP="008F3E2F">
      <w:pPr>
        <w:spacing w:after="0" w:line="240" w:lineRule="auto"/>
        <w:rPr>
          <w:rFonts w:ascii="Arial" w:eastAsia="Arial" w:hAnsi="Arial" w:cs="Arial"/>
          <w:sz w:val="24"/>
          <w:szCs w:val="24"/>
        </w:rPr>
      </w:pPr>
    </w:p>
    <w:p w14:paraId="7E45454C" w14:textId="2BF7859B" w:rsidR="000B2655" w:rsidRDefault="000B2655" w:rsidP="00193447">
      <w:pPr>
        <w:spacing w:before="120" w:after="0" w:line="276" w:lineRule="auto"/>
        <w:rPr>
          <w:rFonts w:ascii="Arial" w:eastAsia="Arial" w:hAnsi="Arial" w:cs="Arial"/>
          <w:sz w:val="24"/>
          <w:szCs w:val="24"/>
        </w:rPr>
      </w:pPr>
    </w:p>
    <w:p w14:paraId="51CD4CCC" w14:textId="4C07FE82" w:rsidR="008F3E2F" w:rsidRDefault="008F3E2F" w:rsidP="00193447">
      <w:pPr>
        <w:spacing w:before="120" w:after="0" w:line="276" w:lineRule="auto"/>
        <w:rPr>
          <w:rFonts w:ascii="Arial" w:eastAsia="Arial" w:hAnsi="Arial" w:cs="Arial"/>
          <w:sz w:val="24"/>
          <w:szCs w:val="24"/>
        </w:rPr>
      </w:pPr>
    </w:p>
    <w:p w14:paraId="03D5B508" w14:textId="77777777" w:rsidR="008F3E2F" w:rsidRDefault="008F3E2F" w:rsidP="00193447">
      <w:pPr>
        <w:spacing w:before="120" w:after="0" w:line="276" w:lineRule="auto"/>
        <w:rPr>
          <w:rFonts w:ascii="Arial" w:eastAsia="Arial" w:hAnsi="Arial" w:cs="Arial"/>
          <w:sz w:val="24"/>
          <w:szCs w:val="24"/>
        </w:rPr>
      </w:pPr>
    </w:p>
    <w:sectPr w:rsidR="008F3E2F" w:rsidSect="004F7864">
      <w:headerReference w:type="default" r:id="rId18"/>
      <w:footerReference w:type="default" r:id="rId19"/>
      <w:pgSz w:w="11906" w:h="16838"/>
      <w:pgMar w:top="1560" w:right="1134" w:bottom="1134" w:left="1701" w:header="56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7665C" w14:textId="77777777" w:rsidR="00C03403" w:rsidRDefault="00C03403" w:rsidP="00614BE6">
      <w:pPr>
        <w:spacing w:after="0" w:line="240" w:lineRule="auto"/>
      </w:pPr>
      <w:r>
        <w:separator/>
      </w:r>
    </w:p>
  </w:endnote>
  <w:endnote w:type="continuationSeparator" w:id="0">
    <w:p w14:paraId="3937060B" w14:textId="77777777" w:rsidR="00C03403" w:rsidRDefault="00C03403" w:rsidP="00614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rbel Light">
    <w:panose1 w:val="020B03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left w:val="none" w:sz="0" w:space="0" w:color="auto"/>
        <w:right w:val="none" w:sz="0" w:space="0" w:color="auto"/>
      </w:tblBorders>
      <w:tblLook w:val="04A0" w:firstRow="1" w:lastRow="0" w:firstColumn="1" w:lastColumn="0" w:noHBand="0" w:noVBand="1"/>
    </w:tblPr>
    <w:tblGrid>
      <w:gridCol w:w="2692"/>
      <w:gridCol w:w="1417"/>
      <w:gridCol w:w="992"/>
      <w:gridCol w:w="995"/>
      <w:gridCol w:w="1298"/>
      <w:gridCol w:w="1677"/>
    </w:tblGrid>
    <w:tr w:rsidR="001811E1" w:rsidRPr="001811E1" w14:paraId="54AD2435" w14:textId="77777777" w:rsidTr="001811E1">
      <w:tc>
        <w:tcPr>
          <w:tcW w:w="2694" w:type="dxa"/>
        </w:tcPr>
        <w:p w14:paraId="25CC1CD2" w14:textId="5A03F34D" w:rsidR="001811E1" w:rsidRPr="001811E1" w:rsidRDefault="001811E1">
          <w:pPr>
            <w:pStyle w:val="Rodap"/>
            <w:rPr>
              <w:color w:val="0070C0"/>
            </w:rPr>
          </w:pPr>
          <w:r w:rsidRPr="001811E1">
            <w:rPr>
              <w:color w:val="0070C0"/>
            </w:rPr>
            <w:t xml:space="preserve">Rev. Bras. </w:t>
          </w:r>
          <w:proofErr w:type="spellStart"/>
          <w:r w:rsidRPr="001811E1">
            <w:rPr>
              <w:color w:val="0070C0"/>
            </w:rPr>
            <w:t>Presev</w:t>
          </w:r>
          <w:proofErr w:type="spellEnd"/>
          <w:r w:rsidRPr="001811E1">
            <w:rPr>
              <w:color w:val="0070C0"/>
            </w:rPr>
            <w:t xml:space="preserve">. </w:t>
          </w:r>
          <w:proofErr w:type="spellStart"/>
          <w:r w:rsidRPr="001811E1">
            <w:rPr>
              <w:color w:val="0070C0"/>
            </w:rPr>
            <w:t>Digit</w:t>
          </w:r>
          <w:proofErr w:type="spellEnd"/>
          <w:r w:rsidRPr="001811E1">
            <w:rPr>
              <w:color w:val="0070C0"/>
            </w:rPr>
            <w:t xml:space="preserve">. </w:t>
          </w:r>
        </w:p>
      </w:tc>
      <w:tc>
        <w:tcPr>
          <w:tcW w:w="1417" w:type="dxa"/>
        </w:tcPr>
        <w:p w14:paraId="227A6F38" w14:textId="77777777" w:rsidR="001811E1" w:rsidRPr="001811E1" w:rsidRDefault="001811E1">
          <w:pPr>
            <w:pStyle w:val="Rodap"/>
            <w:rPr>
              <w:color w:val="0070C0"/>
            </w:rPr>
          </w:pPr>
          <w:r w:rsidRPr="001811E1">
            <w:rPr>
              <w:color w:val="0070C0"/>
            </w:rPr>
            <w:t>Campinas, SP</w:t>
          </w:r>
        </w:p>
      </w:tc>
      <w:tc>
        <w:tcPr>
          <w:tcW w:w="992" w:type="dxa"/>
        </w:tcPr>
        <w:p w14:paraId="4E098365" w14:textId="77777777" w:rsidR="001811E1" w:rsidRPr="001811E1" w:rsidRDefault="001811E1" w:rsidP="00614BE6">
          <w:pPr>
            <w:pStyle w:val="Rodap"/>
            <w:jc w:val="center"/>
            <w:rPr>
              <w:color w:val="0070C0"/>
            </w:rPr>
          </w:pPr>
          <w:r w:rsidRPr="001811E1">
            <w:rPr>
              <w:color w:val="0070C0"/>
            </w:rPr>
            <w:t>v. 1</w:t>
          </w:r>
        </w:p>
      </w:tc>
      <w:tc>
        <w:tcPr>
          <w:tcW w:w="993" w:type="dxa"/>
        </w:tcPr>
        <w:p w14:paraId="5E02A18A" w14:textId="77777777" w:rsidR="001811E1" w:rsidRPr="001811E1" w:rsidRDefault="001811E1" w:rsidP="00614BE6">
          <w:pPr>
            <w:pStyle w:val="Rodap"/>
            <w:jc w:val="center"/>
            <w:rPr>
              <w:color w:val="0070C0"/>
            </w:rPr>
          </w:pPr>
          <w:r w:rsidRPr="001811E1">
            <w:rPr>
              <w:color w:val="0070C0"/>
            </w:rPr>
            <w:t>e020001</w:t>
          </w:r>
        </w:p>
      </w:tc>
      <w:tc>
        <w:tcPr>
          <w:tcW w:w="1298" w:type="dxa"/>
        </w:tcPr>
        <w:p w14:paraId="472A4839" w14:textId="5F9A17B1" w:rsidR="001811E1" w:rsidRPr="001811E1" w:rsidRDefault="001811E1" w:rsidP="00614BE6">
          <w:pPr>
            <w:pStyle w:val="Rodap"/>
            <w:jc w:val="center"/>
            <w:rPr>
              <w:color w:val="0070C0"/>
            </w:rPr>
          </w:pPr>
          <w:proofErr w:type="spellStart"/>
          <w:r w:rsidRPr="001811E1">
            <w:rPr>
              <w:color w:val="0070C0"/>
            </w:rPr>
            <w:t>p.x</w:t>
          </w:r>
          <w:proofErr w:type="spellEnd"/>
          <w:r w:rsidRPr="001811E1">
            <w:rPr>
              <w:color w:val="0070C0"/>
            </w:rPr>
            <w:t>-x</w:t>
          </w:r>
        </w:p>
      </w:tc>
      <w:tc>
        <w:tcPr>
          <w:tcW w:w="1677" w:type="dxa"/>
        </w:tcPr>
        <w:p w14:paraId="25FC21E5" w14:textId="758695B5" w:rsidR="001811E1" w:rsidRPr="001811E1" w:rsidRDefault="001811E1" w:rsidP="00614BE6">
          <w:pPr>
            <w:pStyle w:val="Rodap"/>
            <w:jc w:val="center"/>
            <w:rPr>
              <w:color w:val="0070C0"/>
            </w:rPr>
          </w:pPr>
          <w:r w:rsidRPr="001811E1">
            <w:rPr>
              <w:color w:val="0070C0"/>
            </w:rPr>
            <w:t>2020</w:t>
          </w:r>
        </w:p>
      </w:tc>
    </w:tr>
  </w:tbl>
  <w:p w14:paraId="1152F32D" w14:textId="77777777" w:rsidR="002E00DB" w:rsidRDefault="002E00D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38FFD" w14:textId="77777777" w:rsidR="00C03403" w:rsidRDefault="00C03403" w:rsidP="00614BE6">
      <w:pPr>
        <w:spacing w:after="0" w:line="240" w:lineRule="auto"/>
      </w:pPr>
      <w:r>
        <w:separator/>
      </w:r>
    </w:p>
  </w:footnote>
  <w:footnote w:type="continuationSeparator" w:id="0">
    <w:p w14:paraId="07898CE8" w14:textId="77777777" w:rsidR="00C03403" w:rsidRDefault="00C03403" w:rsidP="00614BE6">
      <w:pPr>
        <w:spacing w:after="0" w:line="240" w:lineRule="auto"/>
      </w:pPr>
      <w:r>
        <w:continuationSeparator/>
      </w:r>
    </w:p>
  </w:footnote>
  <w:footnote w:id="1">
    <w:p w14:paraId="266C24CB" w14:textId="77777777" w:rsidR="001811E1" w:rsidRDefault="001811E1" w:rsidP="001811E1">
      <w:pPr>
        <w:pStyle w:val="Textodenotaderodap"/>
      </w:pPr>
      <w:r>
        <w:rPr>
          <w:rStyle w:val="Refdenotaderodap"/>
        </w:rPr>
        <w:footnoteRef/>
      </w:r>
      <w:r>
        <w:t xml:space="preserve"> Sobre o CRediT, consulte o site e conheça outros papéis: </w:t>
      </w:r>
      <w:hyperlink r:id="rId1" w:history="1">
        <w:r>
          <w:rPr>
            <w:rStyle w:val="Hyperlink"/>
          </w:rPr>
          <w:t>https://casrai.org/credit/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47FF" w14:textId="77777777" w:rsidR="004F7864" w:rsidRPr="004F7864" w:rsidRDefault="004F7864" w:rsidP="009539CA">
    <w:pPr>
      <w:pStyle w:val="Cabealho"/>
      <w:shd w:val="clear" w:color="auto" w:fill="BFBFBF" w:themeFill="background1" w:themeFillShade="BF"/>
      <w:jc w:val="right"/>
      <w:rPr>
        <w:rFonts w:ascii="Verdana" w:hAnsi="Verdana"/>
        <w:b/>
        <w:bCs/>
        <w:color w:val="FFFFFF" w:themeColor="background1"/>
        <w:sz w:val="10"/>
        <w:szCs w:val="10"/>
      </w:rPr>
    </w:pPr>
    <w:r w:rsidRPr="002C373C">
      <w:rPr>
        <w:b/>
        <w:bCs/>
        <w:noProof/>
        <w:color w:val="0070C0"/>
        <w:sz w:val="14"/>
        <w:szCs w:val="18"/>
      </w:rPr>
      <w:drawing>
        <wp:anchor distT="0" distB="0" distL="114300" distR="114300" simplePos="0" relativeHeight="251661312" behindDoc="0" locked="0" layoutInCell="1" hidden="0" allowOverlap="1" wp14:anchorId="7F271D65" wp14:editId="6624365B">
          <wp:simplePos x="0" y="0"/>
          <wp:positionH relativeFrom="margin">
            <wp:posOffset>-990600</wp:posOffset>
          </wp:positionH>
          <wp:positionV relativeFrom="paragraph">
            <wp:posOffset>-295910</wp:posOffset>
          </wp:positionV>
          <wp:extent cx="2657475" cy="847725"/>
          <wp:effectExtent l="0" t="0" r="9525" b="9525"/>
          <wp:wrapSquare wrapText="bothSides" distT="0" distB="0" distL="114300" distR="114300"/>
          <wp:docPr id="13" name="image8.png" descr="Interface gráfica do usuário&#10;&#10;Descrição gerada automaticamente com confiança baixa"/>
          <wp:cNvGraphicFramePr/>
          <a:graphic xmlns:a="http://schemas.openxmlformats.org/drawingml/2006/main">
            <a:graphicData uri="http://schemas.openxmlformats.org/drawingml/2006/picture">
              <pic:pic xmlns:pic="http://schemas.openxmlformats.org/drawingml/2006/picture">
                <pic:nvPicPr>
                  <pic:cNvPr id="15" name="image8.png" descr="Interface gráfica do usuário&#10;&#10;Descrição gerada automaticamente com confiança baixa"/>
                  <pic:cNvPicPr preferRelativeResize="0"/>
                </pic:nvPicPr>
                <pic:blipFill>
                  <a:blip r:embed="rId1"/>
                  <a:srcRect/>
                  <a:stretch>
                    <a:fillRect/>
                  </a:stretch>
                </pic:blipFill>
                <pic:spPr>
                  <a:xfrm>
                    <a:off x="0" y="0"/>
                    <a:ext cx="2657475" cy="847725"/>
                  </a:xfrm>
                  <a:prstGeom prst="rect">
                    <a:avLst/>
                  </a:prstGeom>
                  <a:ln/>
                </pic:spPr>
              </pic:pic>
            </a:graphicData>
          </a:graphic>
        </wp:anchor>
      </w:drawing>
    </w:r>
    <w:r w:rsidR="002E00DB" w:rsidRPr="00FE3EEA">
      <w:rPr>
        <w:rFonts w:ascii="Verdana" w:hAnsi="Verdana"/>
        <w:b/>
        <w:bCs/>
        <w:noProof/>
        <w:color w:val="FFFFFF" w:themeColor="background1"/>
        <w:sz w:val="32"/>
        <w:szCs w:val="32"/>
      </w:rPr>
      <mc:AlternateContent>
        <mc:Choice Requires="wps">
          <w:drawing>
            <wp:anchor distT="0" distB="0" distL="114300" distR="114300" simplePos="0" relativeHeight="251659264" behindDoc="0" locked="0" layoutInCell="0" allowOverlap="1" wp14:anchorId="53D204A3" wp14:editId="2F879BBB">
              <wp:simplePos x="0" y="0"/>
              <wp:positionH relativeFrom="page">
                <wp:align>right</wp:align>
              </wp:positionH>
              <wp:positionV relativeFrom="margin">
                <wp:posOffset>4286250</wp:posOffset>
              </wp:positionV>
              <wp:extent cx="727710" cy="409575"/>
              <wp:effectExtent l="0" t="0" r="0" b="9525"/>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08CB50" w14:textId="77777777" w:rsidR="002E00DB" w:rsidRPr="001811E1" w:rsidRDefault="002E00DB" w:rsidP="001811E1">
                          <w:pPr>
                            <w:pBdr>
                              <w:bottom w:val="single" w:sz="4" w:space="1" w:color="0070C0"/>
                            </w:pBdr>
                            <w:rPr>
                              <w:b/>
                              <w:bCs/>
                              <w:color w:val="0070C0"/>
                              <w:sz w:val="28"/>
                              <w:szCs w:val="28"/>
                            </w:rPr>
                          </w:pPr>
                          <w:r w:rsidRPr="001811E1">
                            <w:rPr>
                              <w:b/>
                              <w:bCs/>
                              <w:color w:val="0070C0"/>
                              <w:sz w:val="28"/>
                              <w:szCs w:val="28"/>
                            </w:rPr>
                            <w:fldChar w:fldCharType="begin"/>
                          </w:r>
                          <w:r w:rsidRPr="001811E1">
                            <w:rPr>
                              <w:b/>
                              <w:bCs/>
                              <w:color w:val="0070C0"/>
                              <w:sz w:val="28"/>
                              <w:szCs w:val="28"/>
                            </w:rPr>
                            <w:instrText>PAGE   \* MERGEFORMAT</w:instrText>
                          </w:r>
                          <w:r w:rsidRPr="001811E1">
                            <w:rPr>
                              <w:b/>
                              <w:bCs/>
                              <w:color w:val="0070C0"/>
                              <w:sz w:val="28"/>
                              <w:szCs w:val="28"/>
                            </w:rPr>
                            <w:fldChar w:fldCharType="separate"/>
                          </w:r>
                          <w:r w:rsidRPr="001811E1">
                            <w:rPr>
                              <w:b/>
                              <w:bCs/>
                              <w:color w:val="0070C0"/>
                              <w:sz w:val="28"/>
                              <w:szCs w:val="28"/>
                            </w:rPr>
                            <w:t>2</w:t>
                          </w:r>
                          <w:r w:rsidRPr="001811E1">
                            <w:rPr>
                              <w:b/>
                              <w:bCs/>
                              <w:color w:val="0070C0"/>
                              <w:sz w:val="28"/>
                              <w:szCs w:val="28"/>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3D204A3" id="Retângulo 8" o:spid="_x0000_s1027" style="position:absolute;left:0;text-align:left;margin-left:6.1pt;margin-top:337.5pt;width:57.3pt;height:32.25pt;z-index:251659264;visibility:visible;mso-wrap-style:square;mso-width-percent:800;mso-height-percent:0;mso-wrap-distance-left:9pt;mso-wrap-distance-top:0;mso-wrap-distance-right:9pt;mso-wrap-distance-bottom:0;mso-position-horizontal:right;mso-position-horizontal-relative:page;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" o:allowincell="f" stroked="f">
              <v:textbox>
                <w:txbxContent>
                  <w:p w14:paraId="3B08CB50" w14:textId="77777777" w:rsidR="002E00DB" w:rsidRPr="001811E1" w:rsidRDefault="002E00DB" w:rsidP="001811E1">
                    <w:pPr>
                      <w:pBdr>
                        <w:bottom w:val="single" w:sz="4" w:space="1" w:color="0070C0"/>
                      </w:pBdr>
                      <w:rPr>
                        <w:b/>
                        <w:bCs/>
                        <w:color w:val="0070C0"/>
                        <w:sz w:val="28"/>
                        <w:szCs w:val="28"/>
                      </w:rPr>
                    </w:pPr>
                    <w:r w:rsidRPr="001811E1">
                      <w:rPr>
                        <w:b/>
                        <w:bCs/>
                        <w:color w:val="0070C0"/>
                        <w:sz w:val="28"/>
                        <w:szCs w:val="28"/>
                      </w:rPr>
                      <w:fldChar w:fldCharType="begin"/>
                    </w:r>
                    <w:r w:rsidRPr="001811E1">
                      <w:rPr>
                        <w:b/>
                        <w:bCs/>
                        <w:color w:val="0070C0"/>
                        <w:sz w:val="28"/>
                        <w:szCs w:val="28"/>
                      </w:rPr>
                      <w:instrText>PAGE   \* MERGEFORMAT</w:instrText>
                    </w:r>
                    <w:r w:rsidRPr="001811E1">
                      <w:rPr>
                        <w:b/>
                        <w:bCs/>
                        <w:color w:val="0070C0"/>
                        <w:sz w:val="28"/>
                        <w:szCs w:val="28"/>
                      </w:rPr>
                      <w:fldChar w:fldCharType="separate"/>
                    </w:r>
                    <w:r w:rsidRPr="001811E1">
                      <w:rPr>
                        <w:b/>
                        <w:bCs/>
                        <w:color w:val="0070C0"/>
                        <w:sz w:val="28"/>
                        <w:szCs w:val="28"/>
                      </w:rPr>
                      <w:t>2</w:t>
                    </w:r>
                    <w:r w:rsidRPr="001811E1">
                      <w:rPr>
                        <w:b/>
                        <w:bCs/>
                        <w:color w:val="0070C0"/>
                        <w:sz w:val="28"/>
                        <w:szCs w:val="28"/>
                      </w:rPr>
                      <w:fldChar w:fldCharType="end"/>
                    </w:r>
                  </w:p>
                </w:txbxContent>
              </v:textbox>
              <w10:wrap anchorx="page" anchory="margin"/>
            </v:rect>
          </w:pict>
        </mc:Fallback>
      </mc:AlternateContent>
    </w:r>
    <w:sdt>
      <w:sdtPr>
        <w:rPr>
          <w:rFonts w:ascii="Verdana" w:hAnsi="Verdana"/>
          <w:b/>
          <w:bCs/>
          <w:color w:val="FFFFFF" w:themeColor="background1"/>
          <w:sz w:val="32"/>
          <w:szCs w:val="32"/>
        </w:rPr>
        <w:id w:val="-1379476946"/>
        <w:docPartObj>
          <w:docPartGallery w:val="Page Numbers (Margins)"/>
          <w:docPartUnique/>
        </w:docPartObj>
      </w:sdtPr>
      <w:sdtContent/>
    </w:sdt>
    <w:bookmarkStart w:id="0" w:name="_heading=h.gjdgxs" w:colFirst="0" w:colLast="0"/>
    <w:bookmarkEnd w:id="0"/>
  </w:p>
  <w:p w14:paraId="7CE74FE1" w14:textId="16F0E059" w:rsidR="002E00DB" w:rsidRPr="009539CA" w:rsidRDefault="004F7864" w:rsidP="009539CA">
    <w:pPr>
      <w:pStyle w:val="Cabealho"/>
      <w:shd w:val="clear" w:color="auto" w:fill="BFBFBF" w:themeFill="background1" w:themeFillShade="BF"/>
      <w:jc w:val="right"/>
      <w:rPr>
        <w:rFonts w:ascii="Verdana" w:hAnsi="Verdana"/>
        <w:b/>
        <w:bCs/>
        <w:color w:val="FFFFFF" w:themeColor="background1"/>
        <w:sz w:val="32"/>
        <w:szCs w:val="32"/>
      </w:rPr>
    </w:pPr>
    <w:r w:rsidRPr="004F7864">
      <w:rPr>
        <w:b/>
        <w:bCs/>
        <w:noProof/>
        <w:color w:val="0070C0"/>
        <w:sz w:val="14"/>
        <w:szCs w:val="18"/>
      </w:rPr>
      <w:t xml:space="preserve"> </w:t>
    </w:r>
    <w:r w:rsidR="002E00DB">
      <w:rPr>
        <w:rFonts w:ascii="Verdana" w:hAnsi="Verdana"/>
        <w:b/>
        <w:bCs/>
        <w:color w:val="FFFFFF" w:themeColor="background1"/>
        <w:sz w:val="32"/>
        <w:szCs w:val="32"/>
      </w:rPr>
      <w:t xml:space="preserve">Seção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F20ED"/>
    <w:multiLevelType w:val="multilevel"/>
    <w:tmpl w:val="A8EA85C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492306EF"/>
    <w:multiLevelType w:val="multilevel"/>
    <w:tmpl w:val="82EE7E0A"/>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 w15:restartNumberingAfterBreak="0">
    <w:nsid w:val="5ECF6CC5"/>
    <w:multiLevelType w:val="hybridMultilevel"/>
    <w:tmpl w:val="20BADB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72594873">
    <w:abstractNumId w:val="0"/>
  </w:num>
  <w:num w:numId="2" w16cid:durableId="65420496">
    <w:abstractNumId w:val="1"/>
  </w:num>
  <w:num w:numId="3" w16cid:durableId="434207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655"/>
    <w:rsid w:val="000448C4"/>
    <w:rsid w:val="000A5CDF"/>
    <w:rsid w:val="000B2655"/>
    <w:rsid w:val="001811E1"/>
    <w:rsid w:val="00193447"/>
    <w:rsid w:val="001E7252"/>
    <w:rsid w:val="002C7ECA"/>
    <w:rsid w:val="002E00DB"/>
    <w:rsid w:val="002E1AAE"/>
    <w:rsid w:val="003741BE"/>
    <w:rsid w:val="00375255"/>
    <w:rsid w:val="003A2D67"/>
    <w:rsid w:val="004F7864"/>
    <w:rsid w:val="00614BE6"/>
    <w:rsid w:val="00685900"/>
    <w:rsid w:val="007E68B0"/>
    <w:rsid w:val="008A55E2"/>
    <w:rsid w:val="008F3E2F"/>
    <w:rsid w:val="009539CA"/>
    <w:rsid w:val="00A25854"/>
    <w:rsid w:val="00B145A7"/>
    <w:rsid w:val="00BD2642"/>
    <w:rsid w:val="00C03403"/>
    <w:rsid w:val="00CC6B97"/>
    <w:rsid w:val="00CF21E7"/>
    <w:rsid w:val="00CF2B1B"/>
    <w:rsid w:val="00D15CE2"/>
    <w:rsid w:val="00D46974"/>
    <w:rsid w:val="00EF5C17"/>
    <w:rsid w:val="00FE10C6"/>
    <w:rsid w:val="00FE3E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0902F"/>
  <w15:docId w15:val="{A0AA27E8-A01C-43C6-93B2-A4099A77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CF21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F21E7"/>
    <w:rPr>
      <w:rFonts w:ascii="Tahoma" w:hAnsi="Tahoma" w:cs="Tahoma"/>
      <w:sz w:val="16"/>
      <w:szCs w:val="16"/>
    </w:rPr>
  </w:style>
  <w:style w:type="paragraph" w:styleId="Cabealho">
    <w:name w:val="header"/>
    <w:basedOn w:val="Normal"/>
    <w:link w:val="CabealhoChar"/>
    <w:uiPriority w:val="99"/>
    <w:unhideWhenUsed/>
    <w:rsid w:val="00614B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14BE6"/>
  </w:style>
  <w:style w:type="paragraph" w:styleId="Rodap">
    <w:name w:val="footer"/>
    <w:basedOn w:val="Normal"/>
    <w:link w:val="RodapChar"/>
    <w:uiPriority w:val="99"/>
    <w:unhideWhenUsed/>
    <w:rsid w:val="00614BE6"/>
    <w:pPr>
      <w:tabs>
        <w:tab w:val="center" w:pos="4252"/>
        <w:tab w:val="right" w:pos="8504"/>
      </w:tabs>
      <w:spacing w:after="0" w:line="240" w:lineRule="auto"/>
    </w:pPr>
  </w:style>
  <w:style w:type="character" w:customStyle="1" w:styleId="RodapChar">
    <w:name w:val="Rodapé Char"/>
    <w:basedOn w:val="Fontepargpadro"/>
    <w:link w:val="Rodap"/>
    <w:uiPriority w:val="99"/>
    <w:rsid w:val="00614BE6"/>
  </w:style>
  <w:style w:type="table" w:styleId="Tabelacomgrade">
    <w:name w:val="Table Grid"/>
    <w:basedOn w:val="Tabelanormal"/>
    <w:uiPriority w:val="59"/>
    <w:rsid w:val="00614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9539C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539CA"/>
    <w:rPr>
      <w:sz w:val="20"/>
      <w:szCs w:val="20"/>
    </w:rPr>
  </w:style>
  <w:style w:type="character" w:styleId="Refdenotaderodap">
    <w:name w:val="footnote reference"/>
    <w:basedOn w:val="Fontepargpadro"/>
    <w:uiPriority w:val="99"/>
    <w:semiHidden/>
    <w:unhideWhenUsed/>
    <w:rsid w:val="009539CA"/>
    <w:rPr>
      <w:vertAlign w:val="superscript"/>
    </w:rPr>
  </w:style>
  <w:style w:type="character" w:styleId="Hyperlink">
    <w:name w:val="Hyperlink"/>
    <w:basedOn w:val="Fontepargpadro"/>
    <w:uiPriority w:val="99"/>
    <w:unhideWhenUsed/>
    <w:rsid w:val="009539CA"/>
    <w:rPr>
      <w:color w:val="0000FF" w:themeColor="hyperlink"/>
      <w:u w:val="single"/>
    </w:rPr>
  </w:style>
  <w:style w:type="character" w:styleId="MenoPendente">
    <w:name w:val="Unresolved Mention"/>
    <w:basedOn w:val="Fontepargpadro"/>
    <w:uiPriority w:val="99"/>
    <w:semiHidden/>
    <w:unhideWhenUsed/>
    <w:rsid w:val="009539CA"/>
    <w:rPr>
      <w:color w:val="605E5C"/>
      <w:shd w:val="clear" w:color="auto" w:fill="E1DFDD"/>
    </w:rPr>
  </w:style>
  <w:style w:type="paragraph" w:styleId="PargrafodaLista">
    <w:name w:val="List Paragraph"/>
    <w:basedOn w:val="Normal"/>
    <w:uiPriority w:val="34"/>
    <w:qFormat/>
    <w:rsid w:val="004F7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periodicos.ufpb.br/ojs2/index.php/ies/article/download/12224/8586" TargetMode="External"/><Relationship Id="rId2" Type="http://schemas.openxmlformats.org/officeDocument/2006/relationships/numbering" Target="numbering.xml"/><Relationship Id="rId16" Type="http://schemas.openxmlformats.org/officeDocument/2006/relationships/hyperlink" Target="http://www.fapesp.br/gestaodedado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sepaiva@ibict.br" TargetMode="External"/><Relationship Id="rId5" Type="http://schemas.openxmlformats.org/officeDocument/2006/relationships/webSettings" Target="webSettings.xml"/><Relationship Id="rId15" Type="http://schemas.openxmlformats.org/officeDocument/2006/relationships/hyperlink" Target="http://www.conarq.gov.br/images/publicacoes_textos/diretrizes_rdc_arq.pdf"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rcid.org/0000-0002-0707-8906"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casrai.org/cr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F4FDD-3ACD-421E-85B2-CED5896F3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2232</Words>
  <Characters>12059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Agel Mardero</dc:creator>
  <cp:lastModifiedBy>Gildenir Carolino Santos</cp:lastModifiedBy>
  <cp:revision>2</cp:revision>
  <cp:lastPrinted>2020-02-18T00:12:00Z</cp:lastPrinted>
  <dcterms:created xsi:type="dcterms:W3CDTF">2023-02-07T20:17:00Z</dcterms:created>
  <dcterms:modified xsi:type="dcterms:W3CDTF">2023-02-07T20:17:00Z</dcterms:modified>
</cp:coreProperties>
</file>